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5103"/>
        <w:gridCol w:w="1134"/>
        <w:gridCol w:w="1559"/>
      </w:tblGrid>
      <w:tr w:rsidR="004D7F84" w14:paraId="3FAE8474" w14:textId="77777777" w:rsidTr="002E0555">
        <w:trPr>
          <w:cantSplit/>
          <w:trHeight w:hRule="exact" w:val="400"/>
        </w:trPr>
        <w:tc>
          <w:tcPr>
            <w:tcW w:w="1559" w:type="dxa"/>
          </w:tcPr>
          <w:p w14:paraId="40AE6238" w14:textId="77777777" w:rsidR="004D7F84" w:rsidRPr="00E003C0" w:rsidRDefault="004D7F84" w:rsidP="002E4791">
            <w:pPr>
              <w:pStyle w:val="Tabellinnehll"/>
            </w:pPr>
            <w:r w:rsidRPr="00E003C0">
              <w:t>Plats och tid</w:t>
            </w:r>
          </w:p>
        </w:tc>
        <w:tc>
          <w:tcPr>
            <w:tcW w:w="7796" w:type="dxa"/>
            <w:gridSpan w:val="3"/>
          </w:tcPr>
          <w:p w14:paraId="7CFAE19F" w14:textId="3E735FD8" w:rsidR="004D7F84" w:rsidRPr="00E003C0" w:rsidRDefault="001F1918" w:rsidP="002E4791">
            <w:pPr>
              <w:pStyle w:val="Tabellinnehll"/>
            </w:pPr>
            <w:r>
              <w:t>Västra stranden, Halmstad</w:t>
            </w:r>
            <w:r w:rsidR="004D7F84" w:rsidRPr="00E003C0">
              <w:rPr>
                <w:noProof/>
              </w:rPr>
              <w:t xml:space="preserve">, </w:t>
            </w:r>
            <w:r>
              <w:t>21 mars 2022</w:t>
            </w:r>
            <w:r w:rsidR="004D7F84" w:rsidRPr="00E003C0">
              <w:rPr>
                <w:noProof/>
              </w:rPr>
              <w:t xml:space="preserve"> kl </w:t>
            </w:r>
            <w:r>
              <w:t>13:30</w:t>
            </w:r>
            <w:r w:rsidR="002E2ED4">
              <w:t xml:space="preserve"> -</w:t>
            </w:r>
          </w:p>
        </w:tc>
      </w:tr>
      <w:tr w:rsidR="00824C4D" w14:paraId="61669277" w14:textId="77777777" w:rsidTr="00C9316C">
        <w:trPr>
          <w:cantSplit/>
          <w:trHeight w:val="1200"/>
        </w:trPr>
        <w:tc>
          <w:tcPr>
            <w:tcW w:w="1559" w:type="dxa"/>
          </w:tcPr>
          <w:p w14:paraId="251C1B00" w14:textId="77777777" w:rsidR="00824C4D" w:rsidRPr="00E003C0" w:rsidRDefault="00824C4D" w:rsidP="002E4791">
            <w:pPr>
              <w:pStyle w:val="Tabellinnehll"/>
            </w:pPr>
            <w:r w:rsidRPr="00E003C0">
              <w:t>Beslutande</w:t>
            </w:r>
          </w:p>
        </w:tc>
        <w:tc>
          <w:tcPr>
            <w:tcW w:w="7796" w:type="dxa"/>
            <w:gridSpan w:val="3"/>
          </w:tcPr>
          <w:p w14:paraId="4244A611" w14:textId="77777777" w:rsidR="00824C4D" w:rsidRPr="00E003C0" w:rsidRDefault="00824C4D" w:rsidP="002E4791">
            <w:pPr>
              <w:pStyle w:val="Tabellinnehll"/>
            </w:pPr>
            <w:r w:rsidRPr="00E003C0">
              <w:t>Ledamöter</w:t>
            </w:r>
          </w:p>
          <w:p w14:paraId="5EA3B690" w14:textId="3AB9841D" w:rsidR="001F1918" w:rsidRDefault="001F1918" w:rsidP="002E4791">
            <w:pPr>
              <w:pStyle w:val="Tabellinnehll"/>
            </w:pPr>
            <w:r>
              <w:t xml:space="preserve">Roland </w:t>
            </w:r>
            <w:proofErr w:type="gramStart"/>
            <w:r>
              <w:t>Norrman</w:t>
            </w:r>
            <w:proofErr w:type="gramEnd"/>
            <w:r>
              <w:t xml:space="preserve">, </w:t>
            </w:r>
            <w:r w:rsidR="002E2ED4">
              <w:t>o</w:t>
            </w:r>
            <w:r>
              <w:t>rdförande</w:t>
            </w:r>
          </w:p>
          <w:p w14:paraId="499F8ABA" w14:textId="5F43CBE1" w:rsidR="001F1918" w:rsidRDefault="001F1918" w:rsidP="002E4791">
            <w:pPr>
              <w:pStyle w:val="Tabellinnehll"/>
            </w:pPr>
            <w:r>
              <w:t>Carl-Johan Berthilsson, 1:e vice ordförande</w:t>
            </w:r>
          </w:p>
          <w:p w14:paraId="0899E84D" w14:textId="4D2CC941" w:rsidR="001F1918" w:rsidRPr="000F1EBB" w:rsidRDefault="001F1918" w:rsidP="002E4791">
            <w:pPr>
              <w:pStyle w:val="Tabellinnehll"/>
            </w:pPr>
            <w:r w:rsidRPr="000F1EBB">
              <w:t>Imre Gulyas, 2:e vice ordförande</w:t>
            </w:r>
          </w:p>
          <w:p w14:paraId="05447C83" w14:textId="6E733B16" w:rsidR="00824C4D" w:rsidRPr="000F1EBB" w:rsidRDefault="001F1918" w:rsidP="002E4791">
            <w:pPr>
              <w:pStyle w:val="Tabellinnehll"/>
            </w:pPr>
            <w:r w:rsidRPr="000F1EBB">
              <w:t xml:space="preserve">Ulla Winblad </w:t>
            </w:r>
          </w:p>
          <w:p w14:paraId="2F696F87" w14:textId="52681E47" w:rsidR="001F1918" w:rsidRPr="000F1EBB" w:rsidRDefault="001F1918" w:rsidP="002E4791">
            <w:pPr>
              <w:pStyle w:val="Tabellinnehll"/>
            </w:pPr>
            <w:r w:rsidRPr="000F1EBB">
              <w:t xml:space="preserve">Johan Josefsson </w:t>
            </w:r>
          </w:p>
          <w:p w14:paraId="7AE861E2" w14:textId="6454A47C" w:rsidR="001F1918" w:rsidRDefault="001F1918" w:rsidP="002E4791">
            <w:pPr>
              <w:pStyle w:val="Tabellinnehll"/>
            </w:pPr>
            <w:r>
              <w:t xml:space="preserve">Gunnar Gullander </w:t>
            </w:r>
          </w:p>
          <w:p w14:paraId="4000251F" w14:textId="3A0F0C1A" w:rsidR="001F1918" w:rsidRDefault="001F1918" w:rsidP="002E4791">
            <w:pPr>
              <w:pStyle w:val="Tabellinnehll"/>
            </w:pPr>
            <w:r>
              <w:t xml:space="preserve">Rosita Antonsson </w:t>
            </w:r>
          </w:p>
          <w:p w14:paraId="609CE037" w14:textId="0AF99C1C" w:rsidR="001F1918" w:rsidRDefault="001F1918" w:rsidP="002E4791">
            <w:pPr>
              <w:pStyle w:val="Tabellinnehll"/>
            </w:pPr>
            <w:r>
              <w:t xml:space="preserve">Dennis Lyderik </w:t>
            </w:r>
          </w:p>
          <w:p w14:paraId="7D528288" w14:textId="49ED9D36" w:rsidR="00824C4D" w:rsidRPr="00E003C0" w:rsidRDefault="001F1918" w:rsidP="002E4791">
            <w:pPr>
              <w:pStyle w:val="Tabellinnehll"/>
            </w:pPr>
            <w:r>
              <w:t xml:space="preserve">Victor Rundqvist </w:t>
            </w:r>
          </w:p>
        </w:tc>
      </w:tr>
      <w:tr w:rsidR="00824C4D" w14:paraId="498D8936" w14:textId="77777777" w:rsidTr="002E2ED4">
        <w:trPr>
          <w:cantSplit/>
          <w:trHeight w:val="821"/>
        </w:trPr>
        <w:tc>
          <w:tcPr>
            <w:tcW w:w="1559" w:type="dxa"/>
          </w:tcPr>
          <w:p w14:paraId="370DD133" w14:textId="77777777" w:rsidR="00824C4D" w:rsidRPr="00E003C0" w:rsidRDefault="00824C4D" w:rsidP="002E4791">
            <w:pPr>
              <w:pStyle w:val="Tabellinnehll"/>
            </w:pPr>
          </w:p>
        </w:tc>
        <w:tc>
          <w:tcPr>
            <w:tcW w:w="7796" w:type="dxa"/>
            <w:gridSpan w:val="3"/>
          </w:tcPr>
          <w:p w14:paraId="29DACA3F" w14:textId="77777777" w:rsidR="00824C4D" w:rsidRPr="00E003C0" w:rsidRDefault="00824C4D" w:rsidP="002E2ED4">
            <w:pPr>
              <w:pStyle w:val="Tabellinnehll"/>
            </w:pPr>
          </w:p>
        </w:tc>
      </w:tr>
      <w:tr w:rsidR="00824C4D" w14:paraId="6EE46B1E" w14:textId="77777777" w:rsidTr="00C9316C">
        <w:trPr>
          <w:cantSplit/>
          <w:trHeight w:val="960"/>
        </w:trPr>
        <w:tc>
          <w:tcPr>
            <w:tcW w:w="1559" w:type="dxa"/>
          </w:tcPr>
          <w:p w14:paraId="55D5AA8B" w14:textId="77777777" w:rsidR="00824C4D" w:rsidRPr="00E003C0" w:rsidRDefault="00824C4D" w:rsidP="002E4791">
            <w:pPr>
              <w:pStyle w:val="Tabellinnehll"/>
            </w:pPr>
            <w:r w:rsidRPr="00E003C0">
              <w:t>Övriga deltagare</w:t>
            </w:r>
          </w:p>
        </w:tc>
        <w:tc>
          <w:tcPr>
            <w:tcW w:w="7796" w:type="dxa"/>
            <w:gridSpan w:val="3"/>
          </w:tcPr>
          <w:p w14:paraId="73444366" w14:textId="77777777" w:rsidR="002E2ED4" w:rsidRPr="002E2ED4" w:rsidRDefault="002E2ED4" w:rsidP="002E2ED4">
            <w:pPr>
              <w:rPr>
                <w:rFonts w:cs="Arial"/>
                <w:sz w:val="20"/>
              </w:rPr>
            </w:pPr>
            <w:r w:rsidRPr="002E2ED4">
              <w:rPr>
                <w:rFonts w:cs="Arial"/>
                <w:sz w:val="20"/>
              </w:rPr>
              <w:t>Tjänstepersoner</w:t>
            </w:r>
          </w:p>
          <w:p w14:paraId="1CDA873C" w14:textId="77777777" w:rsidR="002E2ED4" w:rsidRPr="002E2ED4" w:rsidRDefault="002E2ED4" w:rsidP="002E2ED4">
            <w:pPr>
              <w:rPr>
                <w:rFonts w:cs="Arial"/>
                <w:sz w:val="20"/>
              </w:rPr>
            </w:pPr>
            <w:r w:rsidRPr="002E2ED4">
              <w:rPr>
                <w:rFonts w:cs="Arial"/>
                <w:sz w:val="20"/>
              </w:rPr>
              <w:t>Mattias Leijon, VD</w:t>
            </w:r>
          </w:p>
          <w:p w14:paraId="5BFF058A" w14:textId="21645208" w:rsidR="002E2ED4" w:rsidRPr="002E2ED4" w:rsidRDefault="002E2ED4" w:rsidP="002E2ED4">
            <w:pPr>
              <w:rPr>
                <w:rFonts w:cs="Arial"/>
                <w:sz w:val="20"/>
              </w:rPr>
            </w:pPr>
            <w:r w:rsidRPr="002E2ED4">
              <w:rPr>
                <w:rFonts w:cs="Arial"/>
                <w:sz w:val="20"/>
              </w:rPr>
              <w:t>Lena Olsson</w:t>
            </w:r>
            <w:r w:rsidR="00C52688">
              <w:rPr>
                <w:rFonts w:cs="Arial"/>
                <w:sz w:val="20"/>
              </w:rPr>
              <w:t>, §§ 26, 30</w:t>
            </w:r>
          </w:p>
          <w:p w14:paraId="618456B9" w14:textId="77777777" w:rsidR="002E2ED4" w:rsidRPr="002E2ED4" w:rsidRDefault="002E2ED4" w:rsidP="002E2ED4">
            <w:pPr>
              <w:rPr>
                <w:rFonts w:cs="Arial"/>
                <w:sz w:val="20"/>
              </w:rPr>
            </w:pPr>
            <w:r w:rsidRPr="002E2ED4">
              <w:rPr>
                <w:rFonts w:cs="Arial"/>
                <w:sz w:val="20"/>
              </w:rPr>
              <w:t xml:space="preserve">Carina Malmgren, </w:t>
            </w:r>
            <w:proofErr w:type="spellStart"/>
            <w:r w:rsidRPr="002E2ED4">
              <w:rPr>
                <w:rFonts w:cs="Arial"/>
                <w:sz w:val="20"/>
              </w:rPr>
              <w:t>sekr</w:t>
            </w:r>
            <w:proofErr w:type="spellEnd"/>
          </w:p>
          <w:p w14:paraId="00FC6CBE" w14:textId="52DC94C6" w:rsidR="00824C4D" w:rsidRPr="00E003C0" w:rsidRDefault="00824C4D" w:rsidP="002E4791">
            <w:pPr>
              <w:pStyle w:val="Tabellinnehll"/>
            </w:pPr>
          </w:p>
        </w:tc>
      </w:tr>
      <w:tr w:rsidR="002E2ED4" w14:paraId="2FBE68A9" w14:textId="77777777" w:rsidTr="00E003C0">
        <w:trPr>
          <w:cantSplit/>
          <w:trHeight w:hRule="exact" w:val="491"/>
        </w:trPr>
        <w:tc>
          <w:tcPr>
            <w:tcW w:w="1559" w:type="dxa"/>
            <w:vAlign w:val="bottom"/>
          </w:tcPr>
          <w:p w14:paraId="4BEE63A5" w14:textId="77777777" w:rsidR="002E2ED4" w:rsidRPr="00E003C0" w:rsidRDefault="002E2ED4" w:rsidP="002E2ED4">
            <w:pPr>
              <w:pStyle w:val="Tabellinnehll"/>
            </w:pPr>
            <w:r w:rsidRPr="00E003C0">
              <w:t>Justeringsplats</w:t>
            </w:r>
          </w:p>
        </w:tc>
        <w:tc>
          <w:tcPr>
            <w:tcW w:w="5103" w:type="dxa"/>
            <w:vAlign w:val="bottom"/>
          </w:tcPr>
          <w:p w14:paraId="13719F2A" w14:textId="289ECCC5" w:rsidR="002E2ED4" w:rsidRPr="00E003C0" w:rsidRDefault="002E2ED4" w:rsidP="002E2ED4">
            <w:pPr>
              <w:pStyle w:val="Tabellinnehll"/>
            </w:pPr>
            <w:r>
              <w:t xml:space="preserve">Laholmsbuktens VA AB, </w:t>
            </w:r>
            <w:r w:rsidR="00632C73">
              <w:t>Västra stranden</w:t>
            </w:r>
            <w:r w:rsidRPr="00E003C0">
              <w:t xml:space="preserve">  </w:t>
            </w:r>
          </w:p>
        </w:tc>
        <w:tc>
          <w:tcPr>
            <w:tcW w:w="1134" w:type="dxa"/>
            <w:vAlign w:val="bottom"/>
          </w:tcPr>
          <w:p w14:paraId="08F3C928" w14:textId="77777777" w:rsidR="002E2ED4" w:rsidRPr="00E003C0" w:rsidRDefault="002E2ED4" w:rsidP="002E2ED4">
            <w:pPr>
              <w:pStyle w:val="Tabellinnehll"/>
            </w:pPr>
            <w:r w:rsidRPr="00E003C0">
              <w:t>Paragrafer</w:t>
            </w:r>
          </w:p>
        </w:tc>
        <w:tc>
          <w:tcPr>
            <w:tcW w:w="1559" w:type="dxa"/>
            <w:vAlign w:val="bottom"/>
          </w:tcPr>
          <w:p w14:paraId="0B78AE2B" w14:textId="6E80A872" w:rsidR="002E2ED4" w:rsidRPr="00E003C0" w:rsidRDefault="002E2ED4" w:rsidP="002E2ED4">
            <w:pPr>
              <w:pStyle w:val="Tabellinnehll"/>
            </w:pPr>
            <w:r>
              <w:t>§§ 2</w:t>
            </w:r>
            <w:r w:rsidR="00632C73">
              <w:t>6, 30, 41</w:t>
            </w:r>
          </w:p>
        </w:tc>
      </w:tr>
      <w:tr w:rsidR="002E2ED4" w14:paraId="28BC02E6" w14:textId="77777777" w:rsidTr="00E003C0">
        <w:trPr>
          <w:cantSplit/>
          <w:trHeight w:hRule="exact" w:val="287"/>
        </w:trPr>
        <w:tc>
          <w:tcPr>
            <w:tcW w:w="1559" w:type="dxa"/>
          </w:tcPr>
          <w:p w14:paraId="36C1E859" w14:textId="77777777" w:rsidR="002E2ED4" w:rsidRPr="00E003C0" w:rsidRDefault="002E2ED4" w:rsidP="002E2ED4">
            <w:pPr>
              <w:pStyle w:val="Tabellinnehll"/>
            </w:pPr>
            <w:bookmarkStart w:id="0" w:name="Information"/>
            <w:bookmarkEnd w:id="0"/>
            <w:r w:rsidRPr="00E003C0">
              <w:t>Justeringsdag</w:t>
            </w:r>
          </w:p>
        </w:tc>
        <w:tc>
          <w:tcPr>
            <w:tcW w:w="5103" w:type="dxa"/>
          </w:tcPr>
          <w:p w14:paraId="47FB66B6" w14:textId="1BC85E25" w:rsidR="002E2ED4" w:rsidRPr="00E003C0" w:rsidRDefault="00632C73" w:rsidP="002E2ED4">
            <w:pPr>
              <w:pStyle w:val="Tabellinnehll"/>
            </w:pPr>
            <w:r>
              <w:t>21 mars 2022</w:t>
            </w:r>
          </w:p>
        </w:tc>
        <w:tc>
          <w:tcPr>
            <w:tcW w:w="2693" w:type="dxa"/>
            <w:gridSpan w:val="2"/>
          </w:tcPr>
          <w:p w14:paraId="12A03FCB" w14:textId="06B9EED6" w:rsidR="002E2ED4" w:rsidRPr="00E003C0" w:rsidRDefault="00C52688" w:rsidP="002E2ED4">
            <w:pPr>
              <w:pStyle w:val="Tabellinnehll"/>
            </w:pPr>
            <w:r>
              <w:t>Omedelbar justering</w:t>
            </w:r>
          </w:p>
        </w:tc>
      </w:tr>
      <w:tr w:rsidR="002E2ED4" w:rsidRPr="006F12EF" w14:paraId="7DFEA08D" w14:textId="77777777" w:rsidTr="00E003C0">
        <w:trPr>
          <w:cantSplit/>
          <w:trHeight w:val="480"/>
        </w:trPr>
        <w:tc>
          <w:tcPr>
            <w:tcW w:w="1559" w:type="dxa"/>
            <w:vAlign w:val="bottom"/>
          </w:tcPr>
          <w:p w14:paraId="4FC7F537" w14:textId="77777777" w:rsidR="002E2ED4" w:rsidRPr="00E003C0" w:rsidRDefault="002E2ED4" w:rsidP="002E2ED4">
            <w:pPr>
              <w:pStyle w:val="Tabellinnehll"/>
            </w:pPr>
            <w:r w:rsidRPr="00E003C0">
              <w:t>Sekreterare</w:t>
            </w:r>
          </w:p>
        </w:tc>
        <w:tc>
          <w:tcPr>
            <w:tcW w:w="5103" w:type="dxa"/>
            <w:vAlign w:val="bottom"/>
          </w:tcPr>
          <w:p w14:paraId="451719A5" w14:textId="77777777" w:rsidR="002E2ED4" w:rsidRPr="00E003C0" w:rsidRDefault="002E2ED4" w:rsidP="002E2ED4">
            <w:pPr>
              <w:pStyle w:val="Tabellinnehll"/>
            </w:pPr>
            <w:r w:rsidRPr="00E003C0">
              <w:t>......................................................</w:t>
            </w:r>
          </w:p>
        </w:tc>
        <w:tc>
          <w:tcPr>
            <w:tcW w:w="2693" w:type="dxa"/>
            <w:gridSpan w:val="2"/>
            <w:vAlign w:val="bottom"/>
          </w:tcPr>
          <w:p w14:paraId="223FA08A" w14:textId="77777777" w:rsidR="002E2ED4" w:rsidRPr="00E003C0" w:rsidRDefault="002E2ED4" w:rsidP="002E2ED4">
            <w:pPr>
              <w:pStyle w:val="Tabellinnehll"/>
            </w:pPr>
          </w:p>
        </w:tc>
      </w:tr>
      <w:tr w:rsidR="002E2ED4" w14:paraId="2483C058" w14:textId="77777777" w:rsidTr="00E003C0">
        <w:trPr>
          <w:cantSplit/>
          <w:trHeight w:hRule="exact" w:val="415"/>
        </w:trPr>
        <w:tc>
          <w:tcPr>
            <w:tcW w:w="1559" w:type="dxa"/>
          </w:tcPr>
          <w:p w14:paraId="2C6239EF" w14:textId="77777777" w:rsidR="002E2ED4" w:rsidRPr="00E003C0" w:rsidRDefault="002E2ED4" w:rsidP="002E2ED4">
            <w:pPr>
              <w:pStyle w:val="Tabellinnehll"/>
            </w:pPr>
          </w:p>
        </w:tc>
        <w:tc>
          <w:tcPr>
            <w:tcW w:w="5103" w:type="dxa"/>
          </w:tcPr>
          <w:p w14:paraId="4F555147" w14:textId="77777777" w:rsidR="002E2ED4" w:rsidRPr="00E003C0" w:rsidRDefault="002E2ED4" w:rsidP="002E2ED4">
            <w:pPr>
              <w:pStyle w:val="Tabellinnehll"/>
            </w:pPr>
            <w:r>
              <w:rPr>
                <w:bCs/>
              </w:rPr>
              <w:t>Carina Malmgren</w:t>
            </w:r>
          </w:p>
        </w:tc>
        <w:tc>
          <w:tcPr>
            <w:tcW w:w="2693" w:type="dxa"/>
            <w:gridSpan w:val="2"/>
          </w:tcPr>
          <w:p w14:paraId="171BE743" w14:textId="77777777" w:rsidR="002E2ED4" w:rsidRPr="00E003C0" w:rsidRDefault="002E2ED4" w:rsidP="002E2ED4">
            <w:pPr>
              <w:pStyle w:val="Tabellinnehll"/>
            </w:pPr>
          </w:p>
        </w:tc>
      </w:tr>
      <w:tr w:rsidR="002E2ED4" w14:paraId="24A84211" w14:textId="77777777" w:rsidTr="00E003C0">
        <w:trPr>
          <w:cantSplit/>
          <w:trHeight w:val="480"/>
        </w:trPr>
        <w:tc>
          <w:tcPr>
            <w:tcW w:w="1559" w:type="dxa"/>
            <w:vAlign w:val="bottom"/>
          </w:tcPr>
          <w:p w14:paraId="6D76C2FD" w14:textId="77777777" w:rsidR="002E2ED4" w:rsidRPr="00E003C0" w:rsidRDefault="002E2ED4" w:rsidP="002E2ED4">
            <w:pPr>
              <w:pStyle w:val="Tabellinnehll"/>
            </w:pPr>
            <w:r w:rsidRPr="00E003C0">
              <w:t>Ordförande</w:t>
            </w:r>
          </w:p>
        </w:tc>
        <w:tc>
          <w:tcPr>
            <w:tcW w:w="5103" w:type="dxa"/>
            <w:vAlign w:val="bottom"/>
          </w:tcPr>
          <w:p w14:paraId="002347A5" w14:textId="77777777" w:rsidR="002E2ED4" w:rsidRPr="00E003C0" w:rsidRDefault="002E2ED4" w:rsidP="002E2ED4">
            <w:pPr>
              <w:pStyle w:val="Tabellinnehll"/>
            </w:pPr>
            <w:r w:rsidRPr="00E003C0">
              <w:t>.................................................</w:t>
            </w:r>
          </w:p>
        </w:tc>
        <w:tc>
          <w:tcPr>
            <w:tcW w:w="2693" w:type="dxa"/>
            <w:gridSpan w:val="2"/>
          </w:tcPr>
          <w:p w14:paraId="64802F6D" w14:textId="77777777" w:rsidR="002E2ED4" w:rsidRPr="00E003C0" w:rsidRDefault="002E2ED4" w:rsidP="002E2ED4">
            <w:pPr>
              <w:pStyle w:val="Tabellinnehll"/>
            </w:pPr>
          </w:p>
        </w:tc>
      </w:tr>
      <w:tr w:rsidR="002E2ED4" w14:paraId="1E858E4C" w14:textId="77777777" w:rsidTr="00E003C0">
        <w:trPr>
          <w:cantSplit/>
          <w:trHeight w:hRule="exact" w:val="383"/>
        </w:trPr>
        <w:tc>
          <w:tcPr>
            <w:tcW w:w="1559" w:type="dxa"/>
          </w:tcPr>
          <w:p w14:paraId="65FB4364" w14:textId="77777777" w:rsidR="002E2ED4" w:rsidRPr="00E003C0" w:rsidRDefault="002E2ED4" w:rsidP="002E2ED4">
            <w:pPr>
              <w:pStyle w:val="Tabellinnehll"/>
            </w:pPr>
          </w:p>
        </w:tc>
        <w:tc>
          <w:tcPr>
            <w:tcW w:w="5103" w:type="dxa"/>
          </w:tcPr>
          <w:p w14:paraId="73553C86" w14:textId="77777777" w:rsidR="002E2ED4" w:rsidRPr="00E003C0" w:rsidRDefault="002E2ED4" w:rsidP="002E2ED4">
            <w:pPr>
              <w:pStyle w:val="Tabellinnehll"/>
            </w:pPr>
            <w:r>
              <w:t xml:space="preserve">Roland </w:t>
            </w:r>
            <w:proofErr w:type="gramStart"/>
            <w:r>
              <w:t>Norrman</w:t>
            </w:r>
            <w:proofErr w:type="gramEnd"/>
          </w:p>
        </w:tc>
        <w:tc>
          <w:tcPr>
            <w:tcW w:w="2693" w:type="dxa"/>
            <w:gridSpan w:val="2"/>
          </w:tcPr>
          <w:p w14:paraId="27FFE1C8" w14:textId="77777777" w:rsidR="002E2ED4" w:rsidRPr="00E003C0" w:rsidRDefault="002E2ED4" w:rsidP="002E2ED4">
            <w:pPr>
              <w:pStyle w:val="Tabellinnehll"/>
            </w:pPr>
          </w:p>
        </w:tc>
      </w:tr>
      <w:tr w:rsidR="002E2ED4" w14:paraId="756D1879" w14:textId="77777777" w:rsidTr="00E003C0">
        <w:trPr>
          <w:cantSplit/>
          <w:trHeight w:val="480"/>
        </w:trPr>
        <w:tc>
          <w:tcPr>
            <w:tcW w:w="1559" w:type="dxa"/>
            <w:vAlign w:val="bottom"/>
          </w:tcPr>
          <w:p w14:paraId="04B0CEE2" w14:textId="77777777" w:rsidR="002E2ED4" w:rsidRPr="00E003C0" w:rsidRDefault="002E2ED4" w:rsidP="002E2ED4">
            <w:pPr>
              <w:pStyle w:val="Tabellinnehll"/>
            </w:pPr>
            <w:r w:rsidRPr="00E003C0">
              <w:t>Justerare</w:t>
            </w:r>
          </w:p>
        </w:tc>
        <w:tc>
          <w:tcPr>
            <w:tcW w:w="5103" w:type="dxa"/>
            <w:vAlign w:val="bottom"/>
          </w:tcPr>
          <w:p w14:paraId="0DFD5C57" w14:textId="77777777" w:rsidR="002E2ED4" w:rsidRPr="00E003C0" w:rsidRDefault="002E2ED4" w:rsidP="002E2ED4">
            <w:pPr>
              <w:pStyle w:val="Tabellinnehll"/>
            </w:pPr>
            <w:r w:rsidRPr="00E003C0">
              <w:t>.................................................</w:t>
            </w:r>
          </w:p>
        </w:tc>
        <w:tc>
          <w:tcPr>
            <w:tcW w:w="2693" w:type="dxa"/>
            <w:gridSpan w:val="2"/>
            <w:vAlign w:val="bottom"/>
          </w:tcPr>
          <w:p w14:paraId="4BCC3DD6" w14:textId="77777777" w:rsidR="002E2ED4" w:rsidRPr="00E003C0" w:rsidRDefault="002E2ED4" w:rsidP="002E2ED4">
            <w:pPr>
              <w:pStyle w:val="Tabellinnehll"/>
            </w:pPr>
          </w:p>
        </w:tc>
      </w:tr>
      <w:tr w:rsidR="002E2ED4" w14:paraId="6C05822E" w14:textId="77777777" w:rsidTr="00E003C0">
        <w:trPr>
          <w:cantSplit/>
          <w:trHeight w:hRule="exact" w:val="388"/>
        </w:trPr>
        <w:tc>
          <w:tcPr>
            <w:tcW w:w="1559" w:type="dxa"/>
          </w:tcPr>
          <w:p w14:paraId="7550E313" w14:textId="77777777" w:rsidR="002E2ED4" w:rsidRPr="00E003C0" w:rsidRDefault="002E2ED4" w:rsidP="002E2ED4">
            <w:pPr>
              <w:pStyle w:val="Tabellinnehll"/>
            </w:pPr>
          </w:p>
        </w:tc>
        <w:tc>
          <w:tcPr>
            <w:tcW w:w="5103" w:type="dxa"/>
          </w:tcPr>
          <w:p w14:paraId="3B243954" w14:textId="77777777" w:rsidR="002E2ED4" w:rsidRPr="00E003C0" w:rsidRDefault="002E2ED4" w:rsidP="002E2ED4">
            <w:pPr>
              <w:pStyle w:val="Tabellinnehll"/>
            </w:pPr>
            <w:r>
              <w:t xml:space="preserve">Imre Gulyas </w:t>
            </w:r>
          </w:p>
        </w:tc>
        <w:tc>
          <w:tcPr>
            <w:tcW w:w="2693" w:type="dxa"/>
            <w:gridSpan w:val="2"/>
          </w:tcPr>
          <w:p w14:paraId="77B814DE" w14:textId="77777777" w:rsidR="002E2ED4" w:rsidRPr="00E003C0" w:rsidRDefault="002E2ED4" w:rsidP="002E2ED4">
            <w:pPr>
              <w:pStyle w:val="Tabellinnehll"/>
            </w:pPr>
            <w:bookmarkStart w:id="1" w:name="InformationSlut"/>
            <w:bookmarkEnd w:id="1"/>
          </w:p>
        </w:tc>
      </w:tr>
      <w:tr w:rsidR="002E2ED4" w14:paraId="4266E196" w14:textId="77777777" w:rsidTr="002E0555">
        <w:trPr>
          <w:cantSplit/>
          <w:trHeight w:hRule="exact" w:val="240"/>
        </w:trPr>
        <w:tc>
          <w:tcPr>
            <w:tcW w:w="9355" w:type="dxa"/>
            <w:gridSpan w:val="4"/>
          </w:tcPr>
          <w:p w14:paraId="2A601087" w14:textId="77777777" w:rsidR="002E2ED4" w:rsidRPr="00E003C0" w:rsidRDefault="002E2ED4" w:rsidP="002E2ED4">
            <w:pPr>
              <w:pStyle w:val="Tabellinnehll"/>
            </w:pPr>
          </w:p>
        </w:tc>
      </w:tr>
    </w:tbl>
    <w:p w14:paraId="45FC41FD" w14:textId="77777777" w:rsidR="006F066A" w:rsidRDefault="002E4791" w:rsidP="002E4791">
      <w:pPr>
        <w:pStyle w:val="Rubrik3"/>
        <w:rPr>
          <w:noProof/>
        </w:rPr>
      </w:pPr>
      <w:r>
        <w:br w:type="page"/>
      </w:r>
      <w:r w:rsidR="003F12A8" w:rsidRPr="002E4791">
        <w:lastRenderedPageBreak/>
        <w:t>Ärende</w:t>
      </w:r>
      <w:r w:rsidR="00636844" w:rsidRPr="002E4791">
        <w:t>n</w:t>
      </w:r>
      <w:r w:rsidR="003F12A8" w:rsidRPr="00E003C0">
        <w:fldChar w:fldCharType="begin"/>
      </w:r>
      <w:r w:rsidR="003F12A8" w:rsidRPr="00E003C0">
        <w:instrText xml:space="preserve"> </w:instrText>
      </w:r>
      <w:r w:rsidR="00ED79EE" w:rsidRPr="00E003C0">
        <w:instrText>TOC \n 1-1  \h \z \t "Rubrik 1;2;Paragrafnummer;1"</w:instrText>
      </w:r>
      <w:r w:rsidR="003F12A8" w:rsidRPr="00E003C0">
        <w:instrText xml:space="preserve">" </w:instrText>
      </w:r>
      <w:r w:rsidR="003F12A8" w:rsidRPr="00E003C0">
        <w:fldChar w:fldCharType="separate"/>
      </w:r>
    </w:p>
    <w:p w14:paraId="797C69BD" w14:textId="77777777" w:rsidR="006F066A" w:rsidRDefault="002153CF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98492634" w:history="1">
        <w:r w:rsidR="006F066A" w:rsidRPr="0045533C">
          <w:rPr>
            <w:rStyle w:val="Hyperlnk"/>
          </w:rPr>
          <w:t>LBVAAB § 26</w:t>
        </w:r>
        <w:r w:rsidR="006F066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066A" w:rsidRPr="0045533C">
          <w:rPr>
            <w:rStyle w:val="Hyperlnk"/>
          </w:rPr>
          <w:t>Dnr LBVAAB 2022/00010</w:t>
        </w:r>
      </w:hyperlink>
    </w:p>
    <w:p w14:paraId="34F167E7" w14:textId="18D100F0" w:rsidR="006F066A" w:rsidRDefault="002153CF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98492635" w:history="1">
        <w:r w:rsidR="006F066A" w:rsidRPr="0045533C">
          <w:rPr>
            <w:rStyle w:val="Hyperlnk"/>
          </w:rPr>
          <w:t>Val av justerare</w:t>
        </w:r>
        <w:r w:rsidR="006F066A">
          <w:rPr>
            <w:webHidden/>
          </w:rPr>
          <w:tab/>
        </w:r>
        <w:r w:rsidR="006F066A">
          <w:rPr>
            <w:webHidden/>
          </w:rPr>
          <w:fldChar w:fldCharType="begin"/>
        </w:r>
        <w:r w:rsidR="006F066A">
          <w:rPr>
            <w:webHidden/>
          </w:rPr>
          <w:instrText xml:space="preserve"> PAGEREF _Toc98492635 \h </w:instrText>
        </w:r>
        <w:r w:rsidR="006F066A">
          <w:rPr>
            <w:webHidden/>
          </w:rPr>
        </w:r>
        <w:r w:rsidR="006F066A">
          <w:rPr>
            <w:webHidden/>
          </w:rPr>
          <w:fldChar w:fldCharType="separate"/>
        </w:r>
        <w:r>
          <w:rPr>
            <w:webHidden/>
          </w:rPr>
          <w:t>3</w:t>
        </w:r>
        <w:r w:rsidR="006F066A">
          <w:rPr>
            <w:webHidden/>
          </w:rPr>
          <w:fldChar w:fldCharType="end"/>
        </w:r>
      </w:hyperlink>
    </w:p>
    <w:p w14:paraId="2C2BE6A8" w14:textId="6A7F86BA" w:rsidR="006F066A" w:rsidRDefault="002153CF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98492636" w:history="1">
        <w:r w:rsidR="006F066A" w:rsidRPr="0045533C">
          <w:rPr>
            <w:rStyle w:val="Hyperlnk"/>
          </w:rPr>
          <w:t>LBVAAB § 30</w:t>
        </w:r>
        <w:r w:rsidR="006F066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066A" w:rsidRPr="0045533C">
          <w:rPr>
            <w:rStyle w:val="Hyperlnk"/>
          </w:rPr>
          <w:t>Dnr LBVAAB 2022/00022</w:t>
        </w:r>
      </w:hyperlink>
    </w:p>
    <w:p w14:paraId="2B3C776D" w14:textId="7B8DE197" w:rsidR="006F066A" w:rsidRDefault="002153CF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98492637" w:history="1">
        <w:r w:rsidR="006F066A" w:rsidRPr="0045533C">
          <w:rPr>
            <w:rStyle w:val="Hyperlnk"/>
          </w:rPr>
          <w:t>Årsredovisning</w:t>
        </w:r>
        <w:r w:rsidR="006F066A">
          <w:rPr>
            <w:webHidden/>
          </w:rPr>
          <w:tab/>
        </w:r>
        <w:r w:rsidR="006F066A">
          <w:rPr>
            <w:webHidden/>
          </w:rPr>
          <w:fldChar w:fldCharType="begin"/>
        </w:r>
        <w:r w:rsidR="006F066A">
          <w:rPr>
            <w:webHidden/>
          </w:rPr>
          <w:instrText xml:space="preserve"> PAGEREF _Toc98492637 \h </w:instrText>
        </w:r>
        <w:r w:rsidR="006F066A">
          <w:rPr>
            <w:webHidden/>
          </w:rPr>
        </w:r>
        <w:r w:rsidR="006F066A">
          <w:rPr>
            <w:webHidden/>
          </w:rPr>
          <w:fldChar w:fldCharType="separate"/>
        </w:r>
        <w:r>
          <w:rPr>
            <w:webHidden/>
          </w:rPr>
          <w:t>4</w:t>
        </w:r>
        <w:r w:rsidR="006F066A">
          <w:rPr>
            <w:webHidden/>
          </w:rPr>
          <w:fldChar w:fldCharType="end"/>
        </w:r>
      </w:hyperlink>
    </w:p>
    <w:p w14:paraId="49BE5382" w14:textId="00E299D0" w:rsidR="006F066A" w:rsidRDefault="002153CF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98492638" w:history="1">
        <w:r w:rsidR="006F066A" w:rsidRPr="0045533C">
          <w:rPr>
            <w:rStyle w:val="Hyperlnk"/>
          </w:rPr>
          <w:t>LBVAAB § 41</w:t>
        </w:r>
        <w:r w:rsidR="006F066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066A" w:rsidRPr="0045533C">
          <w:rPr>
            <w:rStyle w:val="Hyperlnk"/>
          </w:rPr>
          <w:t>Dnr LBVAAB 2022/00129</w:t>
        </w:r>
      </w:hyperlink>
    </w:p>
    <w:p w14:paraId="259683EF" w14:textId="610D3B55" w:rsidR="006F066A" w:rsidRDefault="002153CF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98492639" w:history="1">
        <w:r w:rsidR="006F066A" w:rsidRPr="0045533C">
          <w:rPr>
            <w:rStyle w:val="Hyperlnk"/>
          </w:rPr>
          <w:t>Detaljplan för del av Halmstad 9:14 och 10:26 m.fl. Ny bro vid Slottsmöllan.</w:t>
        </w:r>
        <w:r w:rsidR="006F066A">
          <w:rPr>
            <w:webHidden/>
          </w:rPr>
          <w:tab/>
        </w:r>
        <w:r w:rsidR="006F066A">
          <w:rPr>
            <w:webHidden/>
          </w:rPr>
          <w:fldChar w:fldCharType="begin"/>
        </w:r>
        <w:r w:rsidR="006F066A">
          <w:rPr>
            <w:webHidden/>
          </w:rPr>
          <w:instrText xml:space="preserve"> PAGEREF _Toc98492639 \h </w:instrText>
        </w:r>
        <w:r w:rsidR="006F066A">
          <w:rPr>
            <w:webHidden/>
          </w:rPr>
        </w:r>
        <w:r w:rsidR="006F066A">
          <w:rPr>
            <w:webHidden/>
          </w:rPr>
          <w:fldChar w:fldCharType="separate"/>
        </w:r>
        <w:r>
          <w:rPr>
            <w:webHidden/>
          </w:rPr>
          <w:t>5</w:t>
        </w:r>
        <w:r w:rsidR="006F066A">
          <w:rPr>
            <w:webHidden/>
          </w:rPr>
          <w:fldChar w:fldCharType="end"/>
        </w:r>
      </w:hyperlink>
    </w:p>
    <w:p w14:paraId="10F52032" w14:textId="77777777" w:rsidR="00220DD9" w:rsidRPr="006F12EF" w:rsidRDefault="003F12A8" w:rsidP="001D47BD">
      <w:pPr>
        <w:pStyle w:val="Innehll1"/>
      </w:pPr>
      <w:r w:rsidRPr="00E003C0">
        <w:fldChar w:fldCharType="end"/>
      </w:r>
    </w:p>
    <w:p w14:paraId="5F1F03EB" w14:textId="77777777" w:rsidR="001F1918" w:rsidRPr="00E003C0" w:rsidRDefault="001F1918" w:rsidP="001F1918">
      <w:pPr>
        <w:pStyle w:val="Paragrafnummer"/>
        <w:ind w:left="1418"/>
        <w:rPr>
          <w:rFonts w:cs="Arial"/>
        </w:rPr>
      </w:pPr>
      <w:bookmarkStart w:id="2" w:name="Paragraf1"/>
      <w:bookmarkStart w:id="3" w:name="_Toc98492634"/>
      <w:bookmarkEnd w:id="2"/>
      <w:r w:rsidRPr="00591139">
        <w:rPr>
          <w:rFonts w:cs="Arial"/>
        </w:rPr>
        <w:lastRenderedPageBreak/>
        <w:t>LBVAAB</w:t>
      </w:r>
      <w:r>
        <w:rPr>
          <w:rFonts w:cs="Arial"/>
        </w:rPr>
        <w:t xml:space="preserve"> </w:t>
      </w:r>
      <w:r w:rsidRPr="00E003C0">
        <w:rPr>
          <w:rFonts w:cs="Arial"/>
        </w:rPr>
        <w:t xml:space="preserve">§ </w:t>
      </w:r>
      <w:r w:rsidRPr="00591139">
        <w:rPr>
          <w:rFonts w:cs="Arial"/>
        </w:rPr>
        <w:t>26</w:t>
      </w:r>
      <w:r w:rsidRPr="00E003C0">
        <w:rPr>
          <w:rFonts w:cs="Arial"/>
        </w:rPr>
        <w:tab/>
        <w:t xml:space="preserve">Dnr </w:t>
      </w:r>
      <w:r w:rsidRPr="00591139">
        <w:rPr>
          <w:rFonts w:cs="Arial"/>
        </w:rPr>
        <w:t>LBVAAB</w:t>
      </w:r>
      <w:r w:rsidRPr="00E003C0">
        <w:rPr>
          <w:rFonts w:cs="Arial"/>
        </w:rPr>
        <w:t xml:space="preserve"> </w:t>
      </w:r>
      <w:r w:rsidRPr="00591139">
        <w:rPr>
          <w:rFonts w:cs="Arial"/>
        </w:rPr>
        <w:t>2022/00010</w:t>
      </w:r>
      <w:bookmarkEnd w:id="3"/>
      <w:r>
        <w:rPr>
          <w:rFonts w:cs="Arial"/>
        </w:rPr>
        <w:t xml:space="preserve"> </w:t>
      </w:r>
    </w:p>
    <w:p w14:paraId="43E6334D" w14:textId="77777777" w:rsidR="001F1918" w:rsidRPr="002E4791" w:rsidRDefault="001F1918" w:rsidP="001F1918">
      <w:pPr>
        <w:pStyle w:val="Rubrik1"/>
      </w:pPr>
      <w:bookmarkStart w:id="4" w:name="_Toc98492635"/>
      <w:r w:rsidRPr="00591139">
        <w:t>Val av justerare</w:t>
      </w:r>
      <w:bookmarkEnd w:id="4"/>
    </w:p>
    <w:p w14:paraId="714ADE25" w14:textId="77777777" w:rsidR="001F1918" w:rsidRDefault="001F1918" w:rsidP="001F1918">
      <w:pPr>
        <w:pStyle w:val="Rubrik2"/>
      </w:pPr>
      <w:r>
        <w:t>Beslut</w:t>
      </w:r>
    </w:p>
    <w:p w14:paraId="19490C82" w14:textId="77777777" w:rsidR="006F066A" w:rsidRDefault="001F1918" w:rsidP="006F066A">
      <w:pPr>
        <w:pStyle w:val="Brdtext"/>
        <w:numPr>
          <w:ilvl w:val="0"/>
          <w:numId w:val="20"/>
        </w:numPr>
        <w:ind w:left="1985" w:hanging="567"/>
        <w:rPr>
          <w:noProof w:val="0"/>
        </w:rPr>
      </w:pPr>
      <w:bookmarkStart w:id="5" w:name="Beslut1"/>
      <w:bookmarkEnd w:id="5"/>
      <w:r w:rsidRPr="001F1918">
        <w:rPr>
          <w:noProof w:val="0"/>
        </w:rPr>
        <w:t>Styrelsen för Laholmsbuktens VA AB utser jämte ordföranden Imre Gulyas att justera protokoll</w:t>
      </w:r>
      <w:r w:rsidR="00FB6B8C">
        <w:rPr>
          <w:noProof w:val="0"/>
        </w:rPr>
        <w:t>et.</w:t>
      </w:r>
      <w:r w:rsidR="00F61FF9">
        <w:rPr>
          <w:noProof w:val="0"/>
        </w:rPr>
        <w:t xml:space="preserve"> </w:t>
      </w:r>
    </w:p>
    <w:p w14:paraId="60393517" w14:textId="127EDA6C" w:rsidR="001F1918" w:rsidRPr="005D5A3E" w:rsidRDefault="006F066A" w:rsidP="006F066A">
      <w:pPr>
        <w:pStyle w:val="Brdtext"/>
        <w:numPr>
          <w:ilvl w:val="0"/>
          <w:numId w:val="20"/>
        </w:numPr>
        <w:ind w:left="1985" w:hanging="567"/>
        <w:rPr>
          <w:noProof w:val="0"/>
        </w:rPr>
      </w:pPr>
      <w:r>
        <w:rPr>
          <w:noProof w:val="0"/>
        </w:rPr>
        <w:t>Styrelsen för Laholmsbuktens VA AB beslutar att paragrafen justeras omedelbart.</w:t>
      </w:r>
      <w:r w:rsidR="00F61FF9">
        <w:rPr>
          <w:noProof w:val="0"/>
        </w:rPr>
        <w:t xml:space="preserve">   </w:t>
      </w:r>
      <w:r w:rsidR="001F1918" w:rsidRPr="005D5A3E">
        <w:rPr>
          <w:noProof w:val="0"/>
        </w:rPr>
        <w:t xml:space="preserve"> </w:t>
      </w:r>
      <w:bookmarkStart w:id="6" w:name="Beslut1Slut"/>
      <w:bookmarkEnd w:id="6"/>
    </w:p>
    <w:p w14:paraId="0DB692BE" w14:textId="77777777" w:rsidR="001F1918" w:rsidRDefault="001F1918" w:rsidP="001F1918">
      <w:pPr>
        <w:pStyle w:val="Rubrik2"/>
      </w:pPr>
      <w:r>
        <w:t>Ärendet</w:t>
      </w:r>
    </w:p>
    <w:p w14:paraId="30283F44" w14:textId="15792CBB" w:rsidR="001F1918" w:rsidRDefault="001F1918" w:rsidP="001F1918">
      <w:pPr>
        <w:pStyle w:val="Brdtext"/>
        <w:rPr>
          <w:noProof w:val="0"/>
        </w:rPr>
      </w:pPr>
      <w:bookmarkStart w:id="7" w:name="Komplettering1"/>
      <w:bookmarkEnd w:id="7"/>
      <w:r w:rsidRPr="001F1918">
        <w:rPr>
          <w:noProof w:val="0"/>
        </w:rPr>
        <w:t>Imre Gulyas föreslås justera protokollet.</w:t>
      </w:r>
      <w:r w:rsidRPr="00DF0C45">
        <w:rPr>
          <w:noProof w:val="0"/>
        </w:rPr>
        <w:t xml:space="preserve"> </w:t>
      </w:r>
      <w:bookmarkStart w:id="8" w:name="Komplettering1Slut"/>
      <w:bookmarkEnd w:id="8"/>
    </w:p>
    <w:p w14:paraId="5E9E7178" w14:textId="30179A6E" w:rsidR="00FB6B8C" w:rsidRDefault="00FB6B8C" w:rsidP="00FB6B8C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</w:p>
    <w:p w14:paraId="1EEAF3D3" w14:textId="71CFB0EA" w:rsidR="001F1918" w:rsidRDefault="002E2ED4" w:rsidP="001F1918">
      <w:pPr>
        <w:pStyle w:val="Brdtext"/>
      </w:pPr>
      <w:r>
        <w:t>______</w:t>
      </w:r>
    </w:p>
    <w:p w14:paraId="538B40C6" w14:textId="2F8276BE" w:rsidR="002E2ED4" w:rsidRDefault="002E2ED4" w:rsidP="001F1918">
      <w:pPr>
        <w:pStyle w:val="Brdtext"/>
      </w:pPr>
    </w:p>
    <w:p w14:paraId="3B122014" w14:textId="41657CED" w:rsidR="001A3BD3" w:rsidRDefault="001A3BD3" w:rsidP="001F1918">
      <w:pPr>
        <w:pStyle w:val="Brdtext"/>
      </w:pPr>
    </w:p>
    <w:p w14:paraId="6D766BE2" w14:textId="04F91B1B" w:rsidR="001A3BD3" w:rsidRDefault="001A3BD3" w:rsidP="001F1918">
      <w:pPr>
        <w:pStyle w:val="Brdtext"/>
      </w:pPr>
      <w:bookmarkStart w:id="9" w:name="Justering1"/>
      <w:bookmarkEnd w:id="9"/>
      <w:r>
        <w:t xml:space="preserve">  </w:t>
      </w:r>
      <w:bookmarkStart w:id="10" w:name="Justering1Slut"/>
      <w:bookmarkEnd w:id="10"/>
    </w:p>
    <w:p w14:paraId="62D0F2A2" w14:textId="77777777" w:rsidR="001A3BD3" w:rsidRDefault="001A3BD3" w:rsidP="001F1918">
      <w:pPr>
        <w:pStyle w:val="Brdtext"/>
      </w:pPr>
      <w:bookmarkStart w:id="11" w:name="Paragraf1Slut"/>
      <w:bookmarkEnd w:id="11"/>
    </w:p>
    <w:p w14:paraId="7065C2EF" w14:textId="77777777" w:rsidR="002E2ED4" w:rsidRPr="005D5A3E" w:rsidRDefault="002E2ED4" w:rsidP="001F1918">
      <w:pPr>
        <w:pStyle w:val="Brdtext"/>
      </w:pPr>
    </w:p>
    <w:p w14:paraId="3698BB5F" w14:textId="77777777" w:rsidR="001F1918" w:rsidRPr="00E003C0" w:rsidRDefault="001F1918" w:rsidP="001F1918">
      <w:pPr>
        <w:pStyle w:val="Brdtext"/>
        <w:rPr>
          <w:noProof w:val="0"/>
        </w:rPr>
      </w:pPr>
      <w:r>
        <w:rPr>
          <w:noProof w:val="0"/>
        </w:rPr>
        <w:t xml:space="preserve">  </w:t>
      </w:r>
    </w:p>
    <w:p w14:paraId="1C58FD90" w14:textId="77777777" w:rsidR="001F1918" w:rsidRDefault="001F1918" w:rsidP="001F1918">
      <w:pPr>
        <w:pStyle w:val="Brdtext"/>
      </w:pPr>
    </w:p>
    <w:p w14:paraId="7AD9095D" w14:textId="77777777" w:rsidR="001F1918" w:rsidRPr="00E003C0" w:rsidRDefault="001F1918" w:rsidP="001F1918">
      <w:pPr>
        <w:pStyle w:val="Paragrafnummer"/>
        <w:ind w:left="1418"/>
        <w:rPr>
          <w:rFonts w:cs="Arial"/>
        </w:rPr>
      </w:pPr>
      <w:bookmarkStart w:id="12" w:name="Paragraf2"/>
      <w:bookmarkStart w:id="13" w:name="_Toc98492636"/>
      <w:bookmarkEnd w:id="12"/>
      <w:r w:rsidRPr="00591139">
        <w:rPr>
          <w:rFonts w:cs="Arial"/>
        </w:rPr>
        <w:lastRenderedPageBreak/>
        <w:t>LBVAAB</w:t>
      </w:r>
      <w:r>
        <w:rPr>
          <w:rFonts w:cs="Arial"/>
        </w:rPr>
        <w:t xml:space="preserve"> </w:t>
      </w:r>
      <w:r w:rsidRPr="00E003C0">
        <w:rPr>
          <w:rFonts w:cs="Arial"/>
        </w:rPr>
        <w:t xml:space="preserve">§ </w:t>
      </w:r>
      <w:r w:rsidRPr="00591139">
        <w:rPr>
          <w:rFonts w:cs="Arial"/>
        </w:rPr>
        <w:t>30</w:t>
      </w:r>
      <w:r w:rsidRPr="00E003C0">
        <w:rPr>
          <w:rFonts w:cs="Arial"/>
        </w:rPr>
        <w:tab/>
        <w:t xml:space="preserve">Dnr </w:t>
      </w:r>
      <w:r w:rsidRPr="00591139">
        <w:rPr>
          <w:rFonts w:cs="Arial"/>
        </w:rPr>
        <w:t>LBVAAB</w:t>
      </w:r>
      <w:r w:rsidRPr="00E003C0">
        <w:rPr>
          <w:rFonts w:cs="Arial"/>
        </w:rPr>
        <w:t xml:space="preserve"> </w:t>
      </w:r>
      <w:r w:rsidRPr="00591139">
        <w:rPr>
          <w:rFonts w:cs="Arial"/>
        </w:rPr>
        <w:t>2022/00022</w:t>
      </w:r>
      <w:bookmarkEnd w:id="13"/>
      <w:r>
        <w:rPr>
          <w:rFonts w:cs="Arial"/>
        </w:rPr>
        <w:t xml:space="preserve"> </w:t>
      </w:r>
    </w:p>
    <w:p w14:paraId="7349258D" w14:textId="77777777" w:rsidR="001F1918" w:rsidRPr="002E4791" w:rsidRDefault="001F1918" w:rsidP="001F1918">
      <w:pPr>
        <w:pStyle w:val="Rubrik1"/>
      </w:pPr>
      <w:bookmarkStart w:id="14" w:name="_Toc98492637"/>
      <w:r w:rsidRPr="00591139">
        <w:t>Årsredovisning</w:t>
      </w:r>
      <w:bookmarkEnd w:id="14"/>
      <w:r w:rsidRPr="00591139">
        <w:t xml:space="preserve"> </w:t>
      </w:r>
    </w:p>
    <w:p w14:paraId="58327A4C" w14:textId="77777777" w:rsidR="001F1918" w:rsidRDefault="001F1918" w:rsidP="001F1918">
      <w:pPr>
        <w:pStyle w:val="Rubrik2"/>
      </w:pPr>
      <w:r>
        <w:t>Beslut</w:t>
      </w:r>
    </w:p>
    <w:p w14:paraId="1D366406" w14:textId="39992093" w:rsidR="00F61FF9" w:rsidRDefault="00F61FF9" w:rsidP="00F61FF9">
      <w:pPr>
        <w:pStyle w:val="Brdtext"/>
        <w:numPr>
          <w:ilvl w:val="0"/>
          <w:numId w:val="16"/>
        </w:numPr>
        <w:ind w:left="1985" w:hanging="567"/>
        <w:rPr>
          <w:noProof w:val="0"/>
        </w:rPr>
      </w:pPr>
      <w:bookmarkStart w:id="15" w:name="Beslut2"/>
      <w:bookmarkEnd w:id="15"/>
      <w:r w:rsidRPr="00C261A1">
        <w:t>Styrelsen för Laholmsbuktens VA AB beslutar att godkänna årsredovisningen för 202</w:t>
      </w:r>
      <w:r>
        <w:t>1.</w:t>
      </w:r>
    </w:p>
    <w:p w14:paraId="238A9AFD" w14:textId="1001F141" w:rsidR="001F1918" w:rsidRPr="005D5A3E" w:rsidRDefault="00F61FF9" w:rsidP="00F61FF9">
      <w:pPr>
        <w:pStyle w:val="Brdtext"/>
        <w:numPr>
          <w:ilvl w:val="0"/>
          <w:numId w:val="16"/>
        </w:numPr>
        <w:ind w:left="1985" w:hanging="567"/>
        <w:rPr>
          <w:noProof w:val="0"/>
        </w:rPr>
      </w:pPr>
      <w:r>
        <w:rPr>
          <w:noProof w:val="0"/>
        </w:rPr>
        <w:t>Styrelsen för Laholmsbuktens VA AB beslutar att paragrafen justeras omedelbart.</w:t>
      </w:r>
      <w:r w:rsidR="001F1918" w:rsidRPr="00591139">
        <w:rPr>
          <w:noProof w:val="0"/>
        </w:rPr>
        <w:t xml:space="preserve">   </w:t>
      </w:r>
      <w:r w:rsidR="001F1918">
        <w:rPr>
          <w:noProof w:val="0"/>
        </w:rPr>
        <w:t xml:space="preserve"> </w:t>
      </w:r>
      <w:bookmarkStart w:id="16" w:name="Beslut2Slut"/>
      <w:bookmarkEnd w:id="16"/>
      <w:r w:rsidR="001F1918">
        <w:rPr>
          <w:noProof w:val="0"/>
        </w:rPr>
        <w:t xml:space="preserve"> </w:t>
      </w:r>
    </w:p>
    <w:p w14:paraId="1768AC89" w14:textId="77777777" w:rsidR="001F1918" w:rsidRDefault="001F1918" w:rsidP="001F1918">
      <w:pPr>
        <w:pStyle w:val="Rubrik2"/>
      </w:pPr>
      <w:r>
        <w:t>Ärendet</w:t>
      </w:r>
    </w:p>
    <w:p w14:paraId="7E651FCE" w14:textId="77777777" w:rsidR="006F066A" w:rsidRDefault="00F61FF9" w:rsidP="001F1918">
      <w:pPr>
        <w:pStyle w:val="Brdtext"/>
        <w:rPr>
          <w:noProof w:val="0"/>
        </w:rPr>
      </w:pPr>
      <w:bookmarkStart w:id="17" w:name="Komplettering2"/>
      <w:bookmarkEnd w:id="17"/>
      <w:r>
        <w:t>F</w:t>
      </w:r>
      <w:r w:rsidRPr="00C261A1">
        <w:t>öreligger av Laholmsbuktens VA AB upprättad årsredovisning för räkenskapsåret</w:t>
      </w:r>
      <w:r>
        <w:t xml:space="preserve"> 2021.</w:t>
      </w:r>
      <w:r w:rsidR="001F1918" w:rsidRPr="00591139">
        <w:rPr>
          <w:noProof w:val="0"/>
        </w:rPr>
        <w:t xml:space="preserve">   </w:t>
      </w:r>
    </w:p>
    <w:p w14:paraId="393EC0B3" w14:textId="61E926C4" w:rsidR="006F066A" w:rsidRDefault="006F066A" w:rsidP="006F066A">
      <w:pPr>
        <w:pStyle w:val="Rubrik2"/>
      </w:pPr>
      <w:r>
        <w:t>Ärendets beredning</w:t>
      </w:r>
    </w:p>
    <w:p w14:paraId="25AFC855" w14:textId="21865384" w:rsidR="001F1918" w:rsidRPr="00DF0C45" w:rsidRDefault="006F066A" w:rsidP="001F1918">
      <w:pPr>
        <w:pStyle w:val="Brdtext"/>
        <w:rPr>
          <w:noProof w:val="0"/>
        </w:rPr>
      </w:pPr>
      <w:r>
        <w:rPr>
          <w:noProof w:val="0"/>
        </w:rPr>
        <w:t xml:space="preserve">Ärendet är berett av Laholmsbuktens VA.  </w:t>
      </w:r>
      <w:r w:rsidR="001F1918">
        <w:rPr>
          <w:noProof w:val="0"/>
        </w:rPr>
        <w:t xml:space="preserve">  </w:t>
      </w:r>
      <w:bookmarkStart w:id="18" w:name="Komplettering2Slut"/>
      <w:bookmarkEnd w:id="18"/>
    </w:p>
    <w:p w14:paraId="63A52012" w14:textId="77777777" w:rsidR="001F1918" w:rsidRDefault="001F1918" w:rsidP="001F1918">
      <w:pPr>
        <w:pStyle w:val="Rubrik2"/>
      </w:pPr>
      <w:r>
        <w:t>Förslag till b</w:t>
      </w:r>
      <w:r w:rsidRPr="00236294">
        <w:t>eslut</w:t>
      </w:r>
    </w:p>
    <w:p w14:paraId="76516575" w14:textId="0D987211" w:rsidR="00F61FF9" w:rsidRDefault="00F61FF9" w:rsidP="00F61FF9">
      <w:pPr>
        <w:pStyle w:val="Brdtext"/>
        <w:numPr>
          <w:ilvl w:val="0"/>
          <w:numId w:val="17"/>
        </w:numPr>
        <w:ind w:left="1985" w:hanging="567"/>
        <w:rPr>
          <w:noProof w:val="0"/>
        </w:rPr>
      </w:pPr>
      <w:bookmarkStart w:id="19" w:name="Förslag2"/>
      <w:bookmarkEnd w:id="19"/>
      <w:r w:rsidRPr="00C261A1">
        <w:t>Styrelsen för Laholmsbuktens VA AB beslutar att godkänna årsredovisningen för 202</w:t>
      </w:r>
      <w:r>
        <w:t>1.</w:t>
      </w:r>
    </w:p>
    <w:p w14:paraId="50CC3F69" w14:textId="5482C507" w:rsidR="001F1918" w:rsidRDefault="00F61FF9" w:rsidP="00F61FF9">
      <w:pPr>
        <w:pStyle w:val="Brdtext"/>
        <w:numPr>
          <w:ilvl w:val="0"/>
          <w:numId w:val="17"/>
        </w:numPr>
        <w:ind w:left="1985" w:hanging="567"/>
        <w:rPr>
          <w:noProof w:val="0"/>
        </w:rPr>
      </w:pPr>
      <w:r>
        <w:rPr>
          <w:noProof w:val="0"/>
        </w:rPr>
        <w:t>Styrelsen för Laholmsbuktens VA AB beslutar att paragrafen justeras omedelbart.</w:t>
      </w:r>
      <w:r w:rsidR="001F1918" w:rsidRPr="00591139">
        <w:rPr>
          <w:noProof w:val="0"/>
        </w:rPr>
        <w:t xml:space="preserve">   </w:t>
      </w:r>
      <w:r w:rsidR="001F1918">
        <w:rPr>
          <w:noProof w:val="0"/>
        </w:rPr>
        <w:t xml:space="preserve">  </w:t>
      </w:r>
      <w:bookmarkStart w:id="20" w:name="Förslag2Slut"/>
      <w:bookmarkEnd w:id="20"/>
    </w:p>
    <w:p w14:paraId="1D0D7546" w14:textId="77777777" w:rsidR="002E2ED4" w:rsidRPr="008649D0" w:rsidRDefault="002E2ED4" w:rsidP="002E2ED4">
      <w:pPr>
        <w:pStyle w:val="Rubrik2"/>
      </w:pPr>
      <w:r w:rsidRPr="008649D0">
        <w:t>Beslutsgång</w:t>
      </w:r>
    </w:p>
    <w:p w14:paraId="2858B966" w14:textId="47A9FD66" w:rsidR="002E2ED4" w:rsidRDefault="002E2ED4" w:rsidP="002E2ED4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Styrelsen för </w:t>
      </w:r>
      <w:r w:rsidRPr="008649D0">
        <w:rPr>
          <w:rFonts w:ascii="Garamond" w:hAnsi="Garamond"/>
          <w:color w:val="000000"/>
          <w:szCs w:val="24"/>
        </w:rPr>
        <w:t xml:space="preserve">Laholmsbuktens VA </w:t>
      </w:r>
      <w:r>
        <w:rPr>
          <w:rFonts w:ascii="Garamond" w:hAnsi="Garamond"/>
          <w:color w:val="000000"/>
          <w:szCs w:val="24"/>
        </w:rPr>
        <w:t xml:space="preserve">AB </w:t>
      </w:r>
      <w:r w:rsidRPr="008649D0">
        <w:rPr>
          <w:rFonts w:ascii="Garamond" w:hAnsi="Garamond"/>
          <w:color w:val="000000"/>
          <w:szCs w:val="24"/>
        </w:rPr>
        <w:t>beslutar i enlighet med föreliggande förslag.</w:t>
      </w:r>
    </w:p>
    <w:p w14:paraId="5F6AFC4F" w14:textId="265E3CC4" w:rsidR="00FB6B8C" w:rsidRDefault="00FB6B8C" w:rsidP="002E2ED4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</w:p>
    <w:p w14:paraId="304D34E6" w14:textId="77777777" w:rsidR="00FB6B8C" w:rsidRPr="008649D0" w:rsidRDefault="00FB6B8C" w:rsidP="00FB6B8C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Paragrafen justeras omedelbart.</w:t>
      </w:r>
    </w:p>
    <w:p w14:paraId="6ECD5605" w14:textId="77777777" w:rsidR="002E2ED4" w:rsidRPr="008649D0" w:rsidRDefault="002E2ED4" w:rsidP="002E2ED4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</w:p>
    <w:p w14:paraId="5669E118" w14:textId="77777777" w:rsidR="002E2ED4" w:rsidRPr="008649D0" w:rsidRDefault="002E2ED4" w:rsidP="002E2ED4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_______</w:t>
      </w:r>
    </w:p>
    <w:p w14:paraId="6BAE6960" w14:textId="63917DA6" w:rsidR="002E2ED4" w:rsidRDefault="002E2ED4" w:rsidP="001F1918">
      <w:pPr>
        <w:pStyle w:val="Brdtext"/>
        <w:rPr>
          <w:noProof w:val="0"/>
        </w:rPr>
      </w:pPr>
    </w:p>
    <w:p w14:paraId="5F8E34E6" w14:textId="6D905576" w:rsidR="001A3BD3" w:rsidRDefault="001A3BD3" w:rsidP="001F1918">
      <w:pPr>
        <w:pStyle w:val="Brdtext"/>
        <w:rPr>
          <w:noProof w:val="0"/>
        </w:rPr>
      </w:pPr>
    </w:p>
    <w:p w14:paraId="552B7E03" w14:textId="61206EDE" w:rsidR="001A3BD3" w:rsidRDefault="001A3BD3" w:rsidP="001F1918">
      <w:pPr>
        <w:pStyle w:val="Brdtext"/>
        <w:rPr>
          <w:noProof w:val="0"/>
        </w:rPr>
      </w:pPr>
      <w:bookmarkStart w:id="21" w:name="Justering2"/>
      <w:bookmarkEnd w:id="21"/>
      <w:r>
        <w:rPr>
          <w:noProof w:val="0"/>
        </w:rPr>
        <w:t xml:space="preserve">  </w:t>
      </w:r>
      <w:bookmarkStart w:id="22" w:name="Justering2Slut"/>
      <w:bookmarkEnd w:id="22"/>
    </w:p>
    <w:p w14:paraId="344A1756" w14:textId="77777777" w:rsidR="001A3BD3" w:rsidRPr="005D5A3E" w:rsidRDefault="001A3BD3" w:rsidP="001F1918">
      <w:pPr>
        <w:pStyle w:val="Brdtext"/>
        <w:rPr>
          <w:noProof w:val="0"/>
        </w:rPr>
      </w:pPr>
      <w:bookmarkStart w:id="23" w:name="Paragraf2Slut"/>
      <w:bookmarkEnd w:id="23"/>
    </w:p>
    <w:p w14:paraId="46A97610" w14:textId="77777777" w:rsidR="001F1918" w:rsidRPr="005D5A3E" w:rsidRDefault="001F1918" w:rsidP="001F1918">
      <w:pPr>
        <w:pStyle w:val="Brdtext"/>
      </w:pPr>
    </w:p>
    <w:p w14:paraId="6E231243" w14:textId="77777777" w:rsidR="001F1918" w:rsidRPr="00E003C0" w:rsidRDefault="001F1918" w:rsidP="001F1918">
      <w:pPr>
        <w:pStyle w:val="Brdtext"/>
        <w:rPr>
          <w:noProof w:val="0"/>
        </w:rPr>
      </w:pPr>
      <w:r>
        <w:rPr>
          <w:noProof w:val="0"/>
        </w:rPr>
        <w:t xml:space="preserve">  </w:t>
      </w:r>
    </w:p>
    <w:p w14:paraId="528074FF" w14:textId="77777777" w:rsidR="001F1918" w:rsidRDefault="001F1918" w:rsidP="001F1918">
      <w:pPr>
        <w:pStyle w:val="Brdtext"/>
      </w:pPr>
    </w:p>
    <w:p w14:paraId="1E3CE393" w14:textId="77777777" w:rsidR="001F1918" w:rsidRPr="00E003C0" w:rsidRDefault="001F1918" w:rsidP="001F1918">
      <w:pPr>
        <w:pStyle w:val="Paragrafnummer"/>
        <w:ind w:left="1418"/>
        <w:rPr>
          <w:rFonts w:cs="Arial"/>
        </w:rPr>
      </w:pPr>
      <w:bookmarkStart w:id="24" w:name="Paragraf3"/>
      <w:bookmarkStart w:id="25" w:name="_Toc98492638"/>
      <w:bookmarkEnd w:id="24"/>
      <w:r w:rsidRPr="00591139">
        <w:rPr>
          <w:rFonts w:cs="Arial"/>
        </w:rPr>
        <w:lastRenderedPageBreak/>
        <w:t>LBVAAB</w:t>
      </w:r>
      <w:r>
        <w:rPr>
          <w:rFonts w:cs="Arial"/>
        </w:rPr>
        <w:t xml:space="preserve"> </w:t>
      </w:r>
      <w:r w:rsidRPr="00E003C0">
        <w:rPr>
          <w:rFonts w:cs="Arial"/>
        </w:rPr>
        <w:t xml:space="preserve">§ </w:t>
      </w:r>
      <w:r w:rsidRPr="00591139">
        <w:rPr>
          <w:rFonts w:cs="Arial"/>
        </w:rPr>
        <w:t>41</w:t>
      </w:r>
      <w:r w:rsidRPr="00E003C0">
        <w:rPr>
          <w:rFonts w:cs="Arial"/>
        </w:rPr>
        <w:tab/>
        <w:t xml:space="preserve">Dnr </w:t>
      </w:r>
      <w:r w:rsidRPr="00591139">
        <w:rPr>
          <w:rFonts w:cs="Arial"/>
        </w:rPr>
        <w:t>LBVAAB</w:t>
      </w:r>
      <w:r w:rsidRPr="00E003C0">
        <w:rPr>
          <w:rFonts w:cs="Arial"/>
        </w:rPr>
        <w:t xml:space="preserve"> </w:t>
      </w:r>
      <w:r w:rsidRPr="00591139">
        <w:rPr>
          <w:rFonts w:cs="Arial"/>
        </w:rPr>
        <w:t>2022/00129</w:t>
      </w:r>
      <w:bookmarkEnd w:id="25"/>
      <w:r>
        <w:rPr>
          <w:rFonts w:cs="Arial"/>
        </w:rPr>
        <w:t xml:space="preserve"> </w:t>
      </w:r>
    </w:p>
    <w:p w14:paraId="20F32E22" w14:textId="77777777" w:rsidR="001F1918" w:rsidRPr="002E4791" w:rsidRDefault="001F1918" w:rsidP="001F1918">
      <w:pPr>
        <w:pStyle w:val="Rubrik1"/>
      </w:pPr>
      <w:bookmarkStart w:id="26" w:name="_Toc98492639"/>
      <w:r w:rsidRPr="00591139">
        <w:t xml:space="preserve">Detaljplan för del av Halmstad 9:14 och 10:26 </w:t>
      </w:r>
      <w:proofErr w:type="gramStart"/>
      <w:r w:rsidRPr="00591139">
        <w:t>m.fl.</w:t>
      </w:r>
      <w:proofErr w:type="gramEnd"/>
      <w:r w:rsidRPr="00591139">
        <w:t xml:space="preserve"> Ny bro vid Slottsmöllan.</w:t>
      </w:r>
      <w:bookmarkEnd w:id="26"/>
      <w:r w:rsidRPr="00591139">
        <w:t xml:space="preserve"> </w:t>
      </w:r>
    </w:p>
    <w:p w14:paraId="2C3D9CE1" w14:textId="77777777" w:rsidR="001F1918" w:rsidRDefault="001F1918" w:rsidP="001F1918">
      <w:pPr>
        <w:pStyle w:val="Rubrik2"/>
      </w:pPr>
      <w:r>
        <w:t>Beslut</w:t>
      </w:r>
    </w:p>
    <w:p w14:paraId="5304DD04" w14:textId="77777777" w:rsidR="00F61FF9" w:rsidRDefault="001F1918" w:rsidP="00F61FF9">
      <w:pPr>
        <w:pStyle w:val="Brdtext"/>
        <w:numPr>
          <w:ilvl w:val="0"/>
          <w:numId w:val="14"/>
        </w:numPr>
        <w:ind w:left="1985" w:hanging="567"/>
        <w:rPr>
          <w:noProof w:val="0"/>
        </w:rPr>
      </w:pPr>
      <w:bookmarkStart w:id="27" w:name="Beslut3"/>
      <w:bookmarkEnd w:id="27"/>
      <w:r w:rsidRPr="001F1918">
        <w:rPr>
          <w:noProof w:val="0"/>
        </w:rPr>
        <w:t xml:space="preserve">Styrelsen för Laholmsbuktens VA AB beslutar att avge yttrande enligt upprättat förslag daterat 28 februari 2022.  </w:t>
      </w:r>
    </w:p>
    <w:p w14:paraId="52B82500" w14:textId="55A24958" w:rsidR="001F1918" w:rsidRPr="005D5A3E" w:rsidRDefault="00F61FF9" w:rsidP="00F61FF9">
      <w:pPr>
        <w:pStyle w:val="Brdtext"/>
        <w:numPr>
          <w:ilvl w:val="0"/>
          <w:numId w:val="14"/>
        </w:numPr>
        <w:ind w:left="1985" w:hanging="567"/>
        <w:rPr>
          <w:noProof w:val="0"/>
        </w:rPr>
      </w:pPr>
      <w:r>
        <w:rPr>
          <w:noProof w:val="0"/>
        </w:rPr>
        <w:t>Styrelsen för Laholmsbuktens VA AB beslutar att paragrafen justeras omedelbart</w:t>
      </w:r>
      <w:r w:rsidR="009150F0">
        <w:rPr>
          <w:noProof w:val="0"/>
        </w:rPr>
        <w:t xml:space="preserve">. </w:t>
      </w:r>
      <w:bookmarkStart w:id="28" w:name="Beslut3Slut"/>
      <w:bookmarkEnd w:id="28"/>
      <w:r w:rsidR="001F1918" w:rsidRPr="001F1918">
        <w:rPr>
          <w:noProof w:val="0"/>
        </w:rPr>
        <w:t xml:space="preserve"> </w:t>
      </w:r>
    </w:p>
    <w:p w14:paraId="7D7052DA" w14:textId="77777777" w:rsidR="001F1918" w:rsidRDefault="001F1918" w:rsidP="001F1918">
      <w:pPr>
        <w:pStyle w:val="Rubrik2"/>
      </w:pPr>
      <w:r>
        <w:t>Ärendet</w:t>
      </w:r>
    </w:p>
    <w:p w14:paraId="59277DF0" w14:textId="77777777" w:rsidR="001F1918" w:rsidRPr="001F1918" w:rsidRDefault="001F1918" w:rsidP="001F1918">
      <w:pPr>
        <w:pStyle w:val="Brdtext"/>
        <w:rPr>
          <w:noProof w:val="0"/>
        </w:rPr>
      </w:pPr>
      <w:bookmarkStart w:id="29" w:name="Komplettering3"/>
      <w:bookmarkEnd w:id="29"/>
      <w:r w:rsidRPr="001F1918">
        <w:rPr>
          <w:noProof w:val="0"/>
        </w:rPr>
        <w:t xml:space="preserve">Dagvattenhanteringen inom </w:t>
      </w:r>
      <w:proofErr w:type="spellStart"/>
      <w:r w:rsidRPr="001F1918">
        <w:rPr>
          <w:noProof w:val="0"/>
        </w:rPr>
        <w:t>Slottsmöllanområdet</w:t>
      </w:r>
      <w:proofErr w:type="spellEnd"/>
      <w:r w:rsidRPr="001F1918">
        <w:rPr>
          <w:noProof w:val="0"/>
        </w:rPr>
        <w:t xml:space="preserve"> hanteras inte enbart genom infiltration utan ett internt dagvattensystem finns som mynnar i recipienten Nissan. Därför ser LBVA det positivt att detaljplanen trycker på att – Dagvatten kommer att fördröjas inom kvartersmark innan det leds till befintliga ledningar ut i ån. – samt att – det finns möjlighet att anlägga underjordiska dagvattenkasetter under det tilltänka torget samt mellan Magasinet och Ladugården</w:t>
      </w:r>
    </w:p>
    <w:p w14:paraId="5B174D0F" w14:textId="77777777" w:rsidR="001F1918" w:rsidRPr="001F1918" w:rsidRDefault="001F1918" w:rsidP="001F1918">
      <w:pPr>
        <w:pStyle w:val="Brdtext"/>
        <w:rPr>
          <w:noProof w:val="0"/>
        </w:rPr>
      </w:pPr>
    </w:p>
    <w:p w14:paraId="27F40F5E" w14:textId="77777777" w:rsidR="001F1918" w:rsidRPr="001F1918" w:rsidRDefault="001F1918" w:rsidP="001F1918">
      <w:pPr>
        <w:pStyle w:val="Brdtext"/>
        <w:rPr>
          <w:noProof w:val="0"/>
        </w:rPr>
      </w:pPr>
      <w:r w:rsidRPr="001F1918">
        <w:rPr>
          <w:noProof w:val="0"/>
        </w:rPr>
        <w:t xml:space="preserve">Även om de tre arbetarbostäderna längs </w:t>
      </w:r>
      <w:proofErr w:type="spellStart"/>
      <w:r w:rsidRPr="001F1918">
        <w:rPr>
          <w:noProof w:val="0"/>
        </w:rPr>
        <w:t>Sperlingsholmsvägen</w:t>
      </w:r>
      <w:proofErr w:type="spellEnd"/>
      <w:r w:rsidRPr="001F1918">
        <w:rPr>
          <w:noProof w:val="0"/>
        </w:rPr>
        <w:t xml:space="preserve"> är inom kommunalt verksamhetsområde för dricks- spill- och dagvatten är bostäderna inte anslutna till det kommunala dagvattensystemet. Bostädernas dagvattenhantering sker genom fastighetens interna dagvattensystem. Anslutningsavgift enlig </w:t>
      </w:r>
      <w:proofErr w:type="spellStart"/>
      <w:r w:rsidRPr="001F1918">
        <w:rPr>
          <w:noProof w:val="0"/>
        </w:rPr>
        <w:t>VA-taxa</w:t>
      </w:r>
      <w:proofErr w:type="spellEnd"/>
      <w:r w:rsidRPr="001F1918">
        <w:rPr>
          <w:noProof w:val="0"/>
        </w:rPr>
        <w:t xml:space="preserve"> kommer tas ut vid eventuell anslutning till det kommunala dagvattensystemet. Vid komplettering med nya radhus behöver dagvattensituationen bedömas.</w:t>
      </w:r>
    </w:p>
    <w:p w14:paraId="58FE5799" w14:textId="77777777" w:rsidR="001F1918" w:rsidRPr="001F1918" w:rsidRDefault="001F1918" w:rsidP="001F1918">
      <w:pPr>
        <w:pStyle w:val="Brdtext"/>
        <w:rPr>
          <w:noProof w:val="0"/>
        </w:rPr>
      </w:pPr>
    </w:p>
    <w:p w14:paraId="3073693E" w14:textId="77777777" w:rsidR="001F1918" w:rsidRPr="001F1918" w:rsidRDefault="001F1918" w:rsidP="001F1918">
      <w:pPr>
        <w:pStyle w:val="Brdtext"/>
        <w:rPr>
          <w:noProof w:val="0"/>
        </w:rPr>
      </w:pPr>
      <w:r w:rsidRPr="001F1918">
        <w:rPr>
          <w:noProof w:val="0"/>
        </w:rPr>
        <w:t xml:space="preserve">Gällande att – VA-huvudmannen bekostar erforderlig utbyggnad av det allmänna </w:t>
      </w:r>
      <w:proofErr w:type="spellStart"/>
      <w:r w:rsidRPr="001F1918">
        <w:rPr>
          <w:noProof w:val="0"/>
        </w:rPr>
        <w:t>VA-systemet</w:t>
      </w:r>
      <w:proofErr w:type="spellEnd"/>
      <w:r w:rsidRPr="001F1918">
        <w:rPr>
          <w:noProof w:val="0"/>
        </w:rPr>
        <w:t xml:space="preserve"> inom planområdet. – är det viktigt att det just och enbart är det allmänna </w:t>
      </w:r>
      <w:proofErr w:type="spellStart"/>
      <w:r w:rsidRPr="001F1918">
        <w:rPr>
          <w:noProof w:val="0"/>
        </w:rPr>
        <w:t>VA-systemets</w:t>
      </w:r>
      <w:proofErr w:type="spellEnd"/>
      <w:r w:rsidRPr="001F1918">
        <w:rPr>
          <w:noProof w:val="0"/>
        </w:rPr>
        <w:t xml:space="preserve"> utbyggnad som avses samt att om allmänna VA-ledningar anläggs skall dessa </w:t>
      </w:r>
      <w:proofErr w:type="gramStart"/>
      <w:r w:rsidRPr="001F1918">
        <w:rPr>
          <w:noProof w:val="0"/>
        </w:rPr>
        <w:t>ligger</w:t>
      </w:r>
      <w:proofErr w:type="gramEnd"/>
      <w:r w:rsidRPr="001F1918">
        <w:rPr>
          <w:noProof w:val="0"/>
        </w:rPr>
        <w:t xml:space="preserve"> i kommunal mark eller skyddas med ledningsrätt. </w:t>
      </w:r>
    </w:p>
    <w:p w14:paraId="56992F23" w14:textId="77777777" w:rsidR="001F1918" w:rsidRPr="001F1918" w:rsidRDefault="001F1918" w:rsidP="001F1918">
      <w:pPr>
        <w:pStyle w:val="Brdtext"/>
        <w:rPr>
          <w:noProof w:val="0"/>
        </w:rPr>
      </w:pPr>
    </w:p>
    <w:p w14:paraId="4DB233B8" w14:textId="77777777" w:rsidR="001F1918" w:rsidRPr="001F1918" w:rsidRDefault="001F1918" w:rsidP="001F1918">
      <w:pPr>
        <w:pStyle w:val="Brdtext"/>
        <w:rPr>
          <w:noProof w:val="0"/>
        </w:rPr>
      </w:pPr>
      <w:r w:rsidRPr="001F1918">
        <w:rPr>
          <w:noProof w:val="0"/>
        </w:rPr>
        <w:t xml:space="preserve">Gällande att – Tekniska anläggningar eller installationer såsom fördröjningsmagasin är det VA-huvudmannens ansvar att dessa byggs och fungerar. – är det viktigt att dessa anläggningar eller installationer är allmänna samt anläggs på kommunal mark eller skyddas med ledningsrätt. Dagvattenledningar eller fördröjnings-magasin, enbart för </w:t>
      </w:r>
      <w:proofErr w:type="spellStart"/>
      <w:r w:rsidRPr="001F1918">
        <w:rPr>
          <w:noProof w:val="0"/>
        </w:rPr>
        <w:t>avbördning</w:t>
      </w:r>
      <w:proofErr w:type="spellEnd"/>
      <w:r w:rsidRPr="001F1918">
        <w:rPr>
          <w:noProof w:val="0"/>
        </w:rPr>
        <w:t xml:space="preserve"> av dagvatten för kommunens gator och broar, är inte allmänna utan skall bekostas och underhålls av Teknik- och fastighetsförvaltningen. </w:t>
      </w:r>
    </w:p>
    <w:p w14:paraId="48770A29" w14:textId="77777777" w:rsidR="001F1918" w:rsidRPr="001F1918" w:rsidRDefault="001F1918" w:rsidP="001F1918">
      <w:pPr>
        <w:pStyle w:val="Brdtext"/>
        <w:rPr>
          <w:noProof w:val="0"/>
        </w:rPr>
      </w:pPr>
    </w:p>
    <w:p w14:paraId="19CDAB73" w14:textId="77777777" w:rsidR="001F1918" w:rsidRPr="001F1918" w:rsidRDefault="001F1918" w:rsidP="001F1918">
      <w:pPr>
        <w:pStyle w:val="Brdtext"/>
        <w:rPr>
          <w:noProof w:val="0"/>
        </w:rPr>
      </w:pPr>
      <w:r w:rsidRPr="001F1918">
        <w:rPr>
          <w:noProof w:val="0"/>
        </w:rPr>
        <w:lastRenderedPageBreak/>
        <w:t>Uppkommer det kostnader för ledningsägare på grund av ledningsflytt för byggnationer inom planområdet och dessa kostnader inte täcks av anläggningsavgifter ska kostnaderna regleras i kommande avtal mellan markägare/exploatör och ledningsägare.</w:t>
      </w:r>
    </w:p>
    <w:p w14:paraId="02372B7B" w14:textId="77777777" w:rsidR="001F1918" w:rsidRPr="001F1918" w:rsidRDefault="001F1918" w:rsidP="001F1918">
      <w:pPr>
        <w:pStyle w:val="Brdtext"/>
        <w:rPr>
          <w:noProof w:val="0"/>
        </w:rPr>
      </w:pPr>
    </w:p>
    <w:p w14:paraId="1A680081" w14:textId="77777777" w:rsidR="006F066A" w:rsidRDefault="001F1918" w:rsidP="001F1918">
      <w:pPr>
        <w:pStyle w:val="Brdtext"/>
        <w:rPr>
          <w:noProof w:val="0"/>
        </w:rPr>
      </w:pPr>
      <w:r w:rsidRPr="001F1918">
        <w:rPr>
          <w:noProof w:val="0"/>
        </w:rPr>
        <w:t xml:space="preserve">Gällande ovanstående skall markägare eller exploatör bekosta ledningsflytt oavsett och utan inblandning av anläggningsavgift. Anläggningsavgifter regleras i gällande </w:t>
      </w:r>
      <w:proofErr w:type="spellStart"/>
      <w:r w:rsidRPr="001F1918">
        <w:rPr>
          <w:noProof w:val="0"/>
        </w:rPr>
        <w:t>VA-taxa</w:t>
      </w:r>
      <w:proofErr w:type="spellEnd"/>
      <w:r w:rsidR="00B76A1C">
        <w:rPr>
          <w:noProof w:val="0"/>
        </w:rPr>
        <w:t xml:space="preserve">. </w:t>
      </w:r>
    </w:p>
    <w:p w14:paraId="03B8C55B" w14:textId="77777777" w:rsidR="006F066A" w:rsidRPr="001F1918" w:rsidRDefault="006F066A" w:rsidP="006F066A">
      <w:pPr>
        <w:pStyle w:val="Rubrik2"/>
      </w:pPr>
      <w:r w:rsidRPr="001F1918">
        <w:t>Ärendets beredning</w:t>
      </w:r>
    </w:p>
    <w:p w14:paraId="198BB2DA" w14:textId="32933918" w:rsidR="001F1918" w:rsidRPr="001F1918" w:rsidRDefault="006F066A" w:rsidP="001F1918">
      <w:pPr>
        <w:pStyle w:val="Brdtext"/>
        <w:rPr>
          <w:noProof w:val="0"/>
        </w:rPr>
      </w:pPr>
      <w:r w:rsidRPr="001F1918">
        <w:rPr>
          <w:noProof w:val="0"/>
        </w:rPr>
        <w:t xml:space="preserve">Ärendet har beretts av Agron Musaj, utredningsingenjör vid Laholmsbuktens VA AB.  </w:t>
      </w:r>
      <w:r>
        <w:rPr>
          <w:noProof w:val="0"/>
        </w:rPr>
        <w:t xml:space="preserve"> </w:t>
      </w:r>
      <w:r w:rsidR="00B76A1C">
        <w:rPr>
          <w:noProof w:val="0"/>
        </w:rPr>
        <w:t xml:space="preserve"> </w:t>
      </w:r>
      <w:bookmarkStart w:id="30" w:name="Komplettering3Slut"/>
      <w:bookmarkEnd w:id="30"/>
    </w:p>
    <w:p w14:paraId="331DAAF8" w14:textId="77777777" w:rsidR="001F1918" w:rsidRDefault="001F1918" w:rsidP="001F1918">
      <w:pPr>
        <w:pStyle w:val="Rubrik2"/>
      </w:pPr>
      <w:r>
        <w:t>Förslag till b</w:t>
      </w:r>
      <w:r w:rsidRPr="00236294">
        <w:t>eslut</w:t>
      </w:r>
    </w:p>
    <w:p w14:paraId="4FA030F9" w14:textId="77777777" w:rsidR="00F61FF9" w:rsidRDefault="001F1918" w:rsidP="00F61FF9">
      <w:pPr>
        <w:pStyle w:val="Brdtext"/>
        <w:numPr>
          <w:ilvl w:val="0"/>
          <w:numId w:val="15"/>
        </w:numPr>
        <w:ind w:left="1985" w:hanging="567"/>
        <w:rPr>
          <w:noProof w:val="0"/>
        </w:rPr>
      </w:pPr>
      <w:bookmarkStart w:id="31" w:name="Förslag3"/>
      <w:bookmarkEnd w:id="31"/>
      <w:r w:rsidRPr="001F1918">
        <w:rPr>
          <w:noProof w:val="0"/>
        </w:rPr>
        <w:t xml:space="preserve">Styrelsen för Laholmsbuktens VA AB beslutar att avge yttrande enligt upprättat förslag daterat 28 februari 2022. </w:t>
      </w:r>
    </w:p>
    <w:p w14:paraId="1434CD21" w14:textId="16EB8061" w:rsidR="001F1918" w:rsidRDefault="00F61FF9" w:rsidP="00F61FF9">
      <w:pPr>
        <w:pStyle w:val="Brdtext"/>
        <w:numPr>
          <w:ilvl w:val="0"/>
          <w:numId w:val="15"/>
        </w:numPr>
        <w:ind w:left="1985" w:hanging="567"/>
        <w:rPr>
          <w:noProof w:val="0"/>
        </w:rPr>
      </w:pPr>
      <w:r>
        <w:rPr>
          <w:noProof w:val="0"/>
        </w:rPr>
        <w:t>Styrelsen för Laholmsbuktens VA AB beslutar att paragrafen justeras omedelbart.</w:t>
      </w:r>
      <w:r w:rsidR="001F1918" w:rsidRPr="001F1918">
        <w:rPr>
          <w:noProof w:val="0"/>
        </w:rPr>
        <w:t xml:space="preserve">  </w:t>
      </w:r>
      <w:bookmarkStart w:id="32" w:name="Förslag3Slut"/>
      <w:bookmarkEnd w:id="32"/>
    </w:p>
    <w:p w14:paraId="5A296A14" w14:textId="77777777" w:rsidR="002E2ED4" w:rsidRPr="008649D0" w:rsidRDefault="002E2ED4" w:rsidP="002E2ED4">
      <w:pPr>
        <w:pStyle w:val="Rubrik2"/>
      </w:pPr>
      <w:r w:rsidRPr="008649D0">
        <w:t>Beslutsgång</w:t>
      </w:r>
    </w:p>
    <w:p w14:paraId="01D757A9" w14:textId="20270CCE" w:rsidR="002E2ED4" w:rsidRDefault="002E2ED4" w:rsidP="002E2ED4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Styrelsen för </w:t>
      </w:r>
      <w:r w:rsidRPr="008649D0">
        <w:rPr>
          <w:rFonts w:ascii="Garamond" w:hAnsi="Garamond"/>
          <w:color w:val="000000"/>
          <w:szCs w:val="24"/>
        </w:rPr>
        <w:t xml:space="preserve">Laholmsbuktens VA </w:t>
      </w:r>
      <w:r>
        <w:rPr>
          <w:rFonts w:ascii="Garamond" w:hAnsi="Garamond"/>
          <w:color w:val="000000"/>
          <w:szCs w:val="24"/>
        </w:rPr>
        <w:t xml:space="preserve">AB </w:t>
      </w:r>
      <w:r w:rsidRPr="008649D0">
        <w:rPr>
          <w:rFonts w:ascii="Garamond" w:hAnsi="Garamond"/>
          <w:color w:val="000000"/>
          <w:szCs w:val="24"/>
        </w:rPr>
        <w:t>beslutar i enlighet med föreliggande förslag.</w:t>
      </w:r>
    </w:p>
    <w:p w14:paraId="1522EEFD" w14:textId="78372391" w:rsidR="00FB6B8C" w:rsidRDefault="00FB6B8C" w:rsidP="002E2ED4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</w:p>
    <w:p w14:paraId="765C72B3" w14:textId="57596EEB" w:rsidR="00FB6B8C" w:rsidRPr="008649D0" w:rsidRDefault="00FB6B8C" w:rsidP="002E2ED4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Paragrafen justeras omedelbart.</w:t>
      </w:r>
    </w:p>
    <w:p w14:paraId="3D4AB26E" w14:textId="77777777" w:rsidR="002E2ED4" w:rsidRPr="008649D0" w:rsidRDefault="002E2ED4" w:rsidP="002E2ED4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</w:p>
    <w:p w14:paraId="75ABFD1A" w14:textId="77777777" w:rsidR="002E2ED4" w:rsidRPr="008649D0" w:rsidRDefault="002E2ED4" w:rsidP="002E2ED4">
      <w:pPr>
        <w:autoSpaceDE w:val="0"/>
        <w:autoSpaceDN w:val="0"/>
        <w:adjustRightInd w:val="0"/>
        <w:ind w:firstLine="1418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_______</w:t>
      </w:r>
    </w:p>
    <w:p w14:paraId="42C9FE31" w14:textId="77777777" w:rsidR="002E2ED4" w:rsidRPr="005D5A3E" w:rsidRDefault="002E2ED4" w:rsidP="001F1918">
      <w:pPr>
        <w:pStyle w:val="Brdtext"/>
        <w:rPr>
          <w:noProof w:val="0"/>
        </w:rPr>
      </w:pPr>
    </w:p>
    <w:p w14:paraId="48AE2715" w14:textId="6A958280" w:rsidR="001F1918" w:rsidRDefault="001F1918" w:rsidP="001F1918">
      <w:pPr>
        <w:pStyle w:val="Brdtext"/>
      </w:pPr>
    </w:p>
    <w:p w14:paraId="04BC4856" w14:textId="4B3C8F85" w:rsidR="006F066A" w:rsidRDefault="006F066A" w:rsidP="001F1918">
      <w:pPr>
        <w:pStyle w:val="Brdtext"/>
      </w:pPr>
      <w:bookmarkStart w:id="33" w:name="Justering3"/>
      <w:bookmarkEnd w:id="33"/>
      <w:r>
        <w:t xml:space="preserve">  </w:t>
      </w:r>
      <w:bookmarkStart w:id="34" w:name="Justering3Slut"/>
      <w:bookmarkEnd w:id="34"/>
    </w:p>
    <w:p w14:paraId="6D5AC63E" w14:textId="77777777" w:rsidR="006F066A" w:rsidRPr="005D5A3E" w:rsidRDefault="006F066A" w:rsidP="001F1918">
      <w:pPr>
        <w:pStyle w:val="Brdtext"/>
      </w:pPr>
      <w:bookmarkStart w:id="35" w:name="Paragraf3Slut"/>
      <w:bookmarkEnd w:id="35"/>
    </w:p>
    <w:p w14:paraId="5556ADBC" w14:textId="77777777" w:rsidR="00B76A1C" w:rsidRDefault="00B76A1C" w:rsidP="001F1918">
      <w:pPr>
        <w:pStyle w:val="Brdtext"/>
        <w:rPr>
          <w:noProof w:val="0"/>
        </w:rPr>
      </w:pPr>
      <w:r>
        <w:rPr>
          <w:noProof w:val="0"/>
        </w:rPr>
        <w:t xml:space="preserve">  </w:t>
      </w:r>
    </w:p>
    <w:p w14:paraId="5C1E1E07" w14:textId="71BF5CC4" w:rsidR="001F1918" w:rsidRPr="00E003C0" w:rsidRDefault="001F1918" w:rsidP="001F1918">
      <w:pPr>
        <w:pStyle w:val="Brdtext"/>
        <w:rPr>
          <w:noProof w:val="0"/>
        </w:rPr>
      </w:pPr>
      <w:r>
        <w:rPr>
          <w:noProof w:val="0"/>
        </w:rPr>
        <w:t xml:space="preserve">  </w:t>
      </w:r>
    </w:p>
    <w:p w14:paraId="0A72E4BD" w14:textId="77777777" w:rsidR="001F1918" w:rsidRDefault="001F1918" w:rsidP="001F1918">
      <w:pPr>
        <w:pStyle w:val="Brdtext"/>
      </w:pPr>
    </w:p>
    <w:sectPr w:rsidR="001F1918" w:rsidSect="009A5B46">
      <w:headerReference w:type="default" r:id="rId8"/>
      <w:footerReference w:type="default" r:id="rId9"/>
      <w:headerReference w:type="first" r:id="rId10"/>
      <w:pgSz w:w="11906" w:h="16838" w:code="9"/>
      <w:pgMar w:top="567" w:right="1134" w:bottom="397" w:left="1134" w:header="709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6D4A" w14:textId="77777777" w:rsidR="001F1918" w:rsidRDefault="001F1918">
      <w:r>
        <w:separator/>
      </w:r>
    </w:p>
  </w:endnote>
  <w:endnote w:type="continuationSeparator" w:id="0">
    <w:p w14:paraId="4F5582B0" w14:textId="77777777" w:rsidR="001F1918" w:rsidRDefault="001F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7"/>
      <w:gridCol w:w="1028"/>
      <w:gridCol w:w="71"/>
      <w:gridCol w:w="957"/>
      <w:gridCol w:w="1028"/>
      <w:gridCol w:w="5271"/>
    </w:tblGrid>
    <w:tr w:rsidR="002961C0" w:rsidRPr="00F917B8" w14:paraId="11F76775" w14:textId="77777777" w:rsidTr="00E003C0">
      <w:trPr>
        <w:cantSplit/>
        <w:trHeight w:hRule="exact" w:val="340"/>
      </w:trPr>
      <w:tc>
        <w:tcPr>
          <w:tcW w:w="2126" w:type="dxa"/>
          <w:gridSpan w:val="3"/>
          <w:tcBorders>
            <w:top w:val="nil"/>
            <w:left w:val="nil"/>
            <w:right w:val="nil"/>
          </w:tcBorders>
          <w:vAlign w:val="bottom"/>
        </w:tcPr>
        <w:p w14:paraId="3464E2FD" w14:textId="77777777" w:rsidR="002961C0" w:rsidRPr="00E003C0" w:rsidRDefault="002961C0" w:rsidP="00E16569">
          <w:pPr>
            <w:pStyle w:val="Ledtext"/>
            <w:rPr>
              <w:rFonts w:cs="Arial"/>
            </w:rPr>
          </w:pPr>
          <w:r w:rsidRPr="00E003C0">
            <w:rPr>
              <w:rFonts w:cs="Arial"/>
            </w:rPr>
            <w:t>Justerandes signatur</w:t>
          </w:r>
        </w:p>
      </w:tc>
      <w:tc>
        <w:tcPr>
          <w:tcW w:w="1985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1D64DFED" w14:textId="77777777" w:rsidR="002961C0" w:rsidRPr="00864ED0" w:rsidRDefault="002961C0" w:rsidP="00E16569">
          <w:pPr>
            <w:pStyle w:val="Ledtext"/>
            <w:rPr>
              <w:rFonts w:cs="Arial"/>
            </w:rPr>
          </w:pPr>
        </w:p>
      </w:tc>
      <w:tc>
        <w:tcPr>
          <w:tcW w:w="5271" w:type="dxa"/>
          <w:tcBorders>
            <w:top w:val="nil"/>
            <w:left w:val="nil"/>
            <w:right w:val="nil"/>
          </w:tcBorders>
          <w:vAlign w:val="bottom"/>
        </w:tcPr>
        <w:p w14:paraId="41EF3CAC" w14:textId="77777777" w:rsidR="002961C0" w:rsidRPr="00E003C0" w:rsidRDefault="002961C0" w:rsidP="00E16569">
          <w:pPr>
            <w:pStyle w:val="Ledtext"/>
            <w:rPr>
              <w:rFonts w:cs="Arial"/>
            </w:rPr>
          </w:pPr>
          <w:r w:rsidRPr="00E003C0">
            <w:rPr>
              <w:rFonts w:cs="Arial"/>
            </w:rPr>
            <w:t>Utdragsbestyrkande</w:t>
          </w:r>
        </w:p>
      </w:tc>
    </w:tr>
    <w:tr w:rsidR="008446FB" w:rsidRPr="00F917B8" w14:paraId="1FDA4250" w14:textId="77777777" w:rsidTr="00F20E29">
      <w:trPr>
        <w:cantSplit/>
        <w:trHeight w:hRule="exact" w:val="585"/>
      </w:trPr>
      <w:tc>
        <w:tcPr>
          <w:tcW w:w="1027" w:type="dxa"/>
        </w:tcPr>
        <w:p w14:paraId="5B48A63B" w14:textId="77777777" w:rsidR="008446FB" w:rsidRPr="00F917B8" w:rsidRDefault="008446FB" w:rsidP="00E16569">
          <w:pPr>
            <w:pStyle w:val="Ledtext"/>
            <w:rPr>
              <w:rFonts w:cs="Arial"/>
              <w:sz w:val="16"/>
              <w:szCs w:val="16"/>
            </w:rPr>
          </w:pPr>
        </w:p>
      </w:tc>
      <w:tc>
        <w:tcPr>
          <w:tcW w:w="1028" w:type="dxa"/>
        </w:tcPr>
        <w:p w14:paraId="0D1DFE27" w14:textId="77777777" w:rsidR="008446FB" w:rsidRPr="00F917B8" w:rsidRDefault="008446FB" w:rsidP="00E16569">
          <w:pPr>
            <w:pStyle w:val="Ledtext"/>
            <w:rPr>
              <w:rFonts w:cs="Arial"/>
              <w:sz w:val="16"/>
              <w:szCs w:val="16"/>
            </w:rPr>
          </w:pPr>
        </w:p>
      </w:tc>
      <w:tc>
        <w:tcPr>
          <w:tcW w:w="1028" w:type="dxa"/>
          <w:gridSpan w:val="2"/>
        </w:tcPr>
        <w:p w14:paraId="52ABD40A" w14:textId="77777777" w:rsidR="008446FB" w:rsidRPr="00F917B8" w:rsidRDefault="008446FB" w:rsidP="00E16569">
          <w:pPr>
            <w:pStyle w:val="Ledtext"/>
            <w:rPr>
              <w:rFonts w:cs="Arial"/>
              <w:sz w:val="16"/>
              <w:szCs w:val="16"/>
            </w:rPr>
          </w:pPr>
        </w:p>
      </w:tc>
      <w:tc>
        <w:tcPr>
          <w:tcW w:w="1028" w:type="dxa"/>
        </w:tcPr>
        <w:p w14:paraId="24F2747A" w14:textId="77777777" w:rsidR="008446FB" w:rsidRPr="00F917B8" w:rsidRDefault="008446FB" w:rsidP="00E16569">
          <w:pPr>
            <w:pStyle w:val="Ledtext"/>
            <w:rPr>
              <w:rFonts w:cs="Arial"/>
              <w:sz w:val="16"/>
              <w:szCs w:val="16"/>
            </w:rPr>
          </w:pPr>
        </w:p>
      </w:tc>
      <w:tc>
        <w:tcPr>
          <w:tcW w:w="5271" w:type="dxa"/>
        </w:tcPr>
        <w:p w14:paraId="046B34EE" w14:textId="77777777" w:rsidR="008446FB" w:rsidRPr="00864ED0" w:rsidRDefault="008446FB" w:rsidP="00E16569">
          <w:pPr>
            <w:pStyle w:val="Ledtext"/>
            <w:rPr>
              <w:rFonts w:ascii="Garamond" w:hAnsi="Garamond" w:cs="Arial"/>
              <w:sz w:val="24"/>
              <w:szCs w:val="24"/>
            </w:rPr>
          </w:pPr>
        </w:p>
      </w:tc>
    </w:tr>
  </w:tbl>
  <w:p w14:paraId="132EC537" w14:textId="77777777" w:rsidR="002961C0" w:rsidRPr="00E62010" w:rsidRDefault="002961C0" w:rsidP="00E62010">
    <w:pPr>
      <w:pStyle w:val="Sidfot"/>
      <w:rPr>
        <w:sz w:val="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FDE9" w14:textId="77777777" w:rsidR="001F1918" w:rsidRDefault="001F1918">
      <w:r>
        <w:separator/>
      </w:r>
    </w:p>
  </w:footnote>
  <w:footnote w:type="continuationSeparator" w:id="0">
    <w:p w14:paraId="2A8ACDCD" w14:textId="77777777" w:rsidR="001F1918" w:rsidRDefault="001F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47" w:type="pct"/>
      <w:tblInd w:w="392" w:type="dxa"/>
      <w:tblLook w:val="04A0" w:firstRow="1" w:lastRow="0" w:firstColumn="1" w:lastColumn="0" w:noHBand="0" w:noVBand="1"/>
    </w:tblPr>
    <w:tblGrid>
      <w:gridCol w:w="4975"/>
      <w:gridCol w:w="2800"/>
      <w:gridCol w:w="1375"/>
    </w:tblGrid>
    <w:tr w:rsidR="0098375E" w14:paraId="6291385F" w14:textId="77777777" w:rsidTr="000C6D28">
      <w:trPr>
        <w:trHeight w:val="840"/>
      </w:trPr>
      <w:tc>
        <w:tcPr>
          <w:tcW w:w="5103" w:type="dxa"/>
          <w:shd w:val="clear" w:color="auto" w:fill="auto"/>
          <w:vAlign w:val="bottom"/>
        </w:tcPr>
        <w:p w14:paraId="5BA85B11" w14:textId="77777777" w:rsidR="0098375E" w:rsidRPr="002E0555" w:rsidRDefault="0098375E" w:rsidP="008B6983">
          <w:pPr>
            <w:pStyle w:val="SammantrdesprotokollISidhuvud"/>
            <w:rPr>
              <w:rStyle w:val="Sidnummer"/>
            </w:rPr>
          </w:pPr>
          <w:r w:rsidRPr="002E0555">
            <w:rPr>
              <w:b w:val="0"/>
            </w:rPr>
            <w:t>Sammanträdesprotokoll</w:t>
          </w:r>
        </w:p>
      </w:tc>
      <w:tc>
        <w:tcPr>
          <w:tcW w:w="4252" w:type="dxa"/>
          <w:gridSpan w:val="2"/>
          <w:shd w:val="clear" w:color="auto" w:fill="auto"/>
        </w:tcPr>
        <w:p w14:paraId="64BA851B" w14:textId="77777777" w:rsidR="0098375E" w:rsidRPr="00E71111" w:rsidRDefault="0067296E" w:rsidP="00E16569">
          <w:pPr>
            <w:pStyle w:val="Sidhuvud"/>
            <w:jc w:val="right"/>
            <w:rPr>
              <w:rStyle w:val="Sidnummer"/>
              <w:rFonts w:cs="Arial"/>
              <w:szCs w:val="24"/>
            </w:rPr>
          </w:pPr>
          <w:r>
            <w:rPr>
              <w:noProof/>
            </w:rPr>
            <w:drawing>
              <wp:inline distT="0" distB="0" distL="0" distR="0" wp14:anchorId="47B66E51" wp14:editId="3CB2E4E1">
                <wp:extent cx="1662430" cy="817245"/>
                <wp:effectExtent l="0" t="0" r="0" b="0"/>
                <wp:docPr id="1" name="Bildobjekt 3" descr="http://www.lbva.se/images/18.2c411bd415336349cad7e7b1/1465902766734/HL_VA_r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ttp://www.lbva.se/images/18.2c411bd415336349cad7e7b1/1465902766734/HL_VA_r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61C0" w:rsidRPr="00C63150" w14:paraId="56120FB5" w14:textId="77777777" w:rsidTr="000C6D28">
      <w:trPr>
        <w:trHeight w:val="232"/>
      </w:trPr>
      <w:tc>
        <w:tcPr>
          <w:tcW w:w="5103" w:type="dxa"/>
          <w:shd w:val="clear" w:color="auto" w:fill="auto"/>
        </w:tcPr>
        <w:p w14:paraId="782C6D00" w14:textId="77777777" w:rsidR="002961C0" w:rsidRPr="00E71111" w:rsidRDefault="002961C0" w:rsidP="00E16569">
          <w:pPr>
            <w:pStyle w:val="Sidhuvud"/>
            <w:rPr>
              <w:rFonts w:cs="Arial"/>
              <w:sz w:val="20"/>
            </w:rPr>
          </w:pPr>
        </w:p>
      </w:tc>
      <w:tc>
        <w:tcPr>
          <w:tcW w:w="2834" w:type="dxa"/>
          <w:shd w:val="clear" w:color="auto" w:fill="auto"/>
        </w:tcPr>
        <w:p w14:paraId="5B5E86B2" w14:textId="77777777" w:rsidR="002961C0" w:rsidRPr="00E71111" w:rsidRDefault="002961C0" w:rsidP="00E16569">
          <w:pPr>
            <w:pStyle w:val="Sidhuvudledtext"/>
            <w:spacing w:before="0"/>
            <w:rPr>
              <w:rFonts w:cs="Arial"/>
            </w:rPr>
          </w:pPr>
        </w:p>
      </w:tc>
      <w:tc>
        <w:tcPr>
          <w:tcW w:w="1418" w:type="dxa"/>
          <w:shd w:val="clear" w:color="auto" w:fill="auto"/>
        </w:tcPr>
        <w:p w14:paraId="54623181" w14:textId="77777777" w:rsidR="002961C0" w:rsidRPr="00E71111" w:rsidRDefault="002961C0" w:rsidP="00E16569">
          <w:pPr>
            <w:pStyle w:val="Sidhuvudledtext"/>
            <w:spacing w:before="0"/>
            <w:jc w:val="right"/>
            <w:rPr>
              <w:rFonts w:ascii="Garamond" w:hAnsi="Garamond"/>
            </w:rPr>
          </w:pPr>
          <w:r>
            <w:rPr>
              <w:rFonts w:cs="Arial"/>
            </w:rPr>
            <w:t xml:space="preserve"> </w:t>
          </w:r>
        </w:p>
      </w:tc>
    </w:tr>
    <w:tr w:rsidR="002961C0" w:rsidRPr="00C63150" w14:paraId="3B88D82C" w14:textId="77777777" w:rsidTr="002B0B62">
      <w:trPr>
        <w:trHeight w:val="232"/>
      </w:trPr>
      <w:tc>
        <w:tcPr>
          <w:tcW w:w="5103" w:type="dxa"/>
          <w:shd w:val="clear" w:color="auto" w:fill="auto"/>
        </w:tcPr>
        <w:p w14:paraId="0DF17789" w14:textId="77777777" w:rsidR="002961C0" w:rsidRPr="00E71111" w:rsidRDefault="002961C0" w:rsidP="00E16569">
          <w:pPr>
            <w:pStyle w:val="Sidhuvud"/>
            <w:rPr>
              <w:rFonts w:cs="Arial"/>
              <w:sz w:val="20"/>
            </w:rPr>
          </w:pPr>
        </w:p>
      </w:tc>
      <w:tc>
        <w:tcPr>
          <w:tcW w:w="2834" w:type="dxa"/>
          <w:shd w:val="clear" w:color="auto" w:fill="auto"/>
          <w:vAlign w:val="center"/>
        </w:tcPr>
        <w:p w14:paraId="03838203" w14:textId="77777777" w:rsidR="002961C0" w:rsidRDefault="002961C0" w:rsidP="002B0B62">
          <w:pPr>
            <w:pStyle w:val="Sidhuvudledtext"/>
            <w:spacing w:before="0"/>
            <w:rPr>
              <w:rFonts w:cs="Arial"/>
            </w:rPr>
          </w:pPr>
          <w:r>
            <w:rPr>
              <w:rFonts w:cs="Arial"/>
            </w:rPr>
            <w:t>Sammanträdesdatum</w:t>
          </w:r>
        </w:p>
      </w:tc>
      <w:tc>
        <w:tcPr>
          <w:tcW w:w="1418" w:type="dxa"/>
          <w:shd w:val="clear" w:color="auto" w:fill="auto"/>
          <w:vAlign w:val="center"/>
        </w:tcPr>
        <w:p w14:paraId="671F6C41" w14:textId="77777777" w:rsidR="002961C0" w:rsidRDefault="002961C0" w:rsidP="002B0B62">
          <w:pPr>
            <w:pStyle w:val="Sidhuvudledtext"/>
            <w:spacing w:before="0"/>
            <w:jc w:val="right"/>
            <w:rPr>
              <w:rFonts w:cs="Arial"/>
            </w:rPr>
          </w:pPr>
          <w:r w:rsidRPr="00ED65DA">
            <w:rPr>
              <w:rFonts w:cs="Arial"/>
            </w:rPr>
            <w:t>Sida</w:t>
          </w:r>
        </w:p>
      </w:tc>
    </w:tr>
    <w:tr w:rsidR="002961C0" w:rsidRPr="00C63150" w14:paraId="72319CA5" w14:textId="77777777" w:rsidTr="000C6D28">
      <w:trPr>
        <w:trHeight w:val="232"/>
      </w:trPr>
      <w:tc>
        <w:tcPr>
          <w:tcW w:w="5103" w:type="dxa"/>
          <w:tcBorders>
            <w:bottom w:val="single" w:sz="4" w:space="0" w:color="auto"/>
          </w:tcBorders>
          <w:shd w:val="clear" w:color="auto" w:fill="auto"/>
        </w:tcPr>
        <w:p w14:paraId="0BD9F2AB" w14:textId="77777777" w:rsidR="002961C0" w:rsidRPr="006737B8" w:rsidRDefault="001F1918" w:rsidP="008B6983">
          <w:pPr>
            <w:pStyle w:val="Sidhuvud"/>
          </w:pPr>
          <w:r>
            <w:t>Laholmsbuktens VA AB</w:t>
          </w:r>
        </w:p>
      </w:tc>
      <w:tc>
        <w:tcPr>
          <w:tcW w:w="283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33F4610" w14:textId="77777777" w:rsidR="002961C0" w:rsidRPr="00E71111" w:rsidRDefault="001F1918" w:rsidP="00FE2F85">
          <w:pPr>
            <w:pStyle w:val="Sidhuvudledtext"/>
            <w:spacing w:before="0"/>
            <w:rPr>
              <w:rFonts w:cs="Arial"/>
            </w:rPr>
          </w:pPr>
          <w:r>
            <w:rPr>
              <w:rFonts w:cs="Arial"/>
            </w:rPr>
            <w:t>2022-03-21</w:t>
          </w:r>
          <w:r w:rsidR="002961C0" w:rsidRPr="00E71111">
            <w:rPr>
              <w:rFonts w:cs="Arial"/>
            </w:rPr>
            <w:tab/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D6FB9A3" w14:textId="77777777" w:rsidR="002961C0" w:rsidRPr="00C63150" w:rsidRDefault="002961C0" w:rsidP="00FE2F85">
          <w:pPr>
            <w:pStyle w:val="Sidhuvud"/>
            <w:jc w:val="right"/>
            <w:rPr>
              <w:rStyle w:val="Sidnummer"/>
              <w:rFonts w:ascii="Garamond" w:hAnsi="Garamond" w:cs="Arial"/>
              <w:szCs w:val="24"/>
            </w:rPr>
          </w:pPr>
          <w:r w:rsidRPr="00ED65DA">
            <w:rPr>
              <w:rStyle w:val="ephbrdtextChar"/>
              <w:rFonts w:cs="Arial"/>
              <w:sz w:val="20"/>
            </w:rPr>
            <w:t xml:space="preserve"> </w:t>
          </w:r>
          <w:r w:rsidRPr="00E71111">
            <w:rPr>
              <w:rStyle w:val="ephbrdtextChar"/>
              <w:rFonts w:cs="Arial"/>
              <w:sz w:val="20"/>
            </w:rPr>
            <w:fldChar w:fldCharType="begin"/>
          </w:r>
          <w:r w:rsidRPr="00E71111">
            <w:rPr>
              <w:rStyle w:val="ephbrdtextChar"/>
              <w:rFonts w:cs="Arial"/>
              <w:sz w:val="20"/>
            </w:rPr>
            <w:instrText xml:space="preserve"> PAGE </w:instrText>
          </w:r>
          <w:r w:rsidRPr="00E71111">
            <w:rPr>
              <w:rStyle w:val="ephbrdtextChar"/>
              <w:rFonts w:cs="Arial"/>
              <w:sz w:val="20"/>
            </w:rPr>
            <w:fldChar w:fldCharType="separate"/>
          </w:r>
          <w:r w:rsidR="0067296E">
            <w:rPr>
              <w:rStyle w:val="ephbrdtextChar"/>
              <w:rFonts w:cs="Arial"/>
              <w:noProof/>
              <w:sz w:val="20"/>
            </w:rPr>
            <w:t>25</w:t>
          </w:r>
          <w:r w:rsidRPr="00E71111">
            <w:rPr>
              <w:rStyle w:val="ephbrdtextChar"/>
              <w:rFonts w:cs="Arial"/>
              <w:sz w:val="20"/>
            </w:rPr>
            <w:fldChar w:fldCharType="end"/>
          </w:r>
          <w:r w:rsidRPr="00E71111">
            <w:rPr>
              <w:rStyle w:val="ephbrdtextChar"/>
              <w:rFonts w:cs="Arial"/>
              <w:sz w:val="20"/>
            </w:rPr>
            <w:t>(</w:t>
          </w:r>
          <w:r w:rsidRPr="00E71111">
            <w:rPr>
              <w:rStyle w:val="ephbrdtextChar"/>
              <w:rFonts w:cs="Arial"/>
              <w:sz w:val="20"/>
            </w:rPr>
            <w:fldChar w:fldCharType="begin"/>
          </w:r>
          <w:r w:rsidRPr="00E71111">
            <w:rPr>
              <w:rStyle w:val="ephbrdtextChar"/>
              <w:rFonts w:cs="Arial"/>
              <w:sz w:val="20"/>
            </w:rPr>
            <w:instrText xml:space="preserve"> NUMPAGES </w:instrText>
          </w:r>
          <w:r w:rsidRPr="00E71111">
            <w:rPr>
              <w:rStyle w:val="ephbrdtextChar"/>
              <w:rFonts w:cs="Arial"/>
              <w:sz w:val="20"/>
            </w:rPr>
            <w:fldChar w:fldCharType="separate"/>
          </w:r>
          <w:r w:rsidR="0067296E">
            <w:rPr>
              <w:rStyle w:val="ephbrdtextChar"/>
              <w:rFonts w:cs="Arial"/>
              <w:noProof/>
              <w:sz w:val="20"/>
            </w:rPr>
            <w:t>25</w:t>
          </w:r>
          <w:r w:rsidRPr="00E71111">
            <w:rPr>
              <w:rStyle w:val="ephbrdtextChar"/>
              <w:rFonts w:cs="Arial"/>
              <w:sz w:val="20"/>
            </w:rPr>
            <w:fldChar w:fldCharType="end"/>
          </w:r>
          <w:r w:rsidRPr="00E71111">
            <w:rPr>
              <w:rStyle w:val="ephbrdtextChar"/>
              <w:rFonts w:cs="Arial"/>
              <w:sz w:val="20"/>
            </w:rPr>
            <w:t>)</w:t>
          </w:r>
        </w:p>
      </w:tc>
    </w:tr>
    <w:tr w:rsidR="002961C0" w:rsidRPr="00C63150" w14:paraId="549417CE" w14:textId="77777777" w:rsidTr="000C6D28">
      <w:trPr>
        <w:trHeight w:val="232"/>
      </w:trPr>
      <w:tc>
        <w:tcPr>
          <w:tcW w:w="5103" w:type="dxa"/>
          <w:tcBorders>
            <w:top w:val="single" w:sz="4" w:space="0" w:color="auto"/>
          </w:tcBorders>
          <w:shd w:val="clear" w:color="auto" w:fill="auto"/>
        </w:tcPr>
        <w:p w14:paraId="74535EA6" w14:textId="77777777" w:rsidR="002961C0" w:rsidRPr="00C63150" w:rsidRDefault="002961C0" w:rsidP="00E16569">
          <w:pPr>
            <w:pStyle w:val="Sidhuvud"/>
            <w:rPr>
              <w:rStyle w:val="Sidnummer"/>
              <w:rFonts w:ascii="Garamond" w:hAnsi="Garamond" w:cs="Arial"/>
              <w:szCs w:val="24"/>
            </w:rPr>
          </w:pPr>
        </w:p>
      </w:tc>
      <w:tc>
        <w:tcPr>
          <w:tcW w:w="2834" w:type="dxa"/>
          <w:tcBorders>
            <w:top w:val="single" w:sz="4" w:space="0" w:color="auto"/>
          </w:tcBorders>
          <w:shd w:val="clear" w:color="auto" w:fill="auto"/>
        </w:tcPr>
        <w:p w14:paraId="3D62F81F" w14:textId="77777777" w:rsidR="002961C0" w:rsidRPr="00C63150" w:rsidRDefault="002961C0" w:rsidP="00E16569">
          <w:pPr>
            <w:pStyle w:val="Sidhuvud"/>
            <w:rPr>
              <w:rFonts w:ascii="Garamond" w:hAnsi="Garamond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14:paraId="18D593CE" w14:textId="77777777" w:rsidR="002961C0" w:rsidRPr="00C63150" w:rsidRDefault="002961C0" w:rsidP="00E16569">
          <w:pPr>
            <w:pStyle w:val="Sidhuvud"/>
            <w:jc w:val="right"/>
            <w:rPr>
              <w:rFonts w:ascii="Garamond" w:hAnsi="Garamond"/>
              <w:szCs w:val="24"/>
            </w:rPr>
          </w:pPr>
        </w:p>
      </w:tc>
    </w:tr>
  </w:tbl>
  <w:p w14:paraId="50622F19" w14:textId="77777777" w:rsidR="002961C0" w:rsidRPr="00496FA5" w:rsidRDefault="002961C0" w:rsidP="00C91275">
    <w:pPr>
      <w:pStyle w:val="Sidhuvud"/>
      <w:spacing w:after="720"/>
      <w:ind w:left="-1304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47" w:type="pct"/>
      <w:tblInd w:w="392" w:type="dxa"/>
      <w:tblLook w:val="04A0" w:firstRow="1" w:lastRow="0" w:firstColumn="1" w:lastColumn="0" w:noHBand="0" w:noVBand="1"/>
    </w:tblPr>
    <w:tblGrid>
      <w:gridCol w:w="4975"/>
      <w:gridCol w:w="2800"/>
      <w:gridCol w:w="1375"/>
    </w:tblGrid>
    <w:tr w:rsidR="0098375E" w14:paraId="06CE3976" w14:textId="77777777" w:rsidTr="000C6D28">
      <w:trPr>
        <w:trHeight w:val="840"/>
      </w:trPr>
      <w:tc>
        <w:tcPr>
          <w:tcW w:w="5103" w:type="dxa"/>
          <w:shd w:val="clear" w:color="auto" w:fill="auto"/>
          <w:vAlign w:val="bottom"/>
        </w:tcPr>
        <w:p w14:paraId="492FE87B" w14:textId="77777777" w:rsidR="0098375E" w:rsidRPr="002E0555" w:rsidRDefault="0098375E" w:rsidP="002E0555">
          <w:pPr>
            <w:pStyle w:val="Sidhuvud"/>
            <w:rPr>
              <w:rFonts w:cs="Arial"/>
              <w:b/>
              <w:szCs w:val="24"/>
            </w:rPr>
          </w:pPr>
          <w:r w:rsidRPr="002E0555">
            <w:rPr>
              <w:rFonts w:cs="Arial"/>
              <w:szCs w:val="24"/>
            </w:rPr>
            <w:t>Sammanträdesprotokoll</w:t>
          </w:r>
        </w:p>
      </w:tc>
      <w:tc>
        <w:tcPr>
          <w:tcW w:w="4252" w:type="dxa"/>
          <w:gridSpan w:val="2"/>
          <w:shd w:val="clear" w:color="auto" w:fill="auto"/>
        </w:tcPr>
        <w:p w14:paraId="4DF68EB9" w14:textId="77777777" w:rsidR="0098375E" w:rsidRPr="00E71111" w:rsidRDefault="0067296E" w:rsidP="009B4865">
          <w:pPr>
            <w:pStyle w:val="Sidhuvud"/>
            <w:jc w:val="right"/>
            <w:rPr>
              <w:rStyle w:val="Sidnummer"/>
              <w:rFonts w:cs="Arial"/>
              <w:szCs w:val="24"/>
            </w:rPr>
          </w:pPr>
          <w:r>
            <w:rPr>
              <w:noProof/>
            </w:rPr>
            <w:drawing>
              <wp:inline distT="0" distB="0" distL="0" distR="0" wp14:anchorId="36036235" wp14:editId="3ADB5642">
                <wp:extent cx="1662430" cy="817245"/>
                <wp:effectExtent l="0" t="0" r="0" b="0"/>
                <wp:docPr id="2" name="Bild 2" descr="http://www.lbva.se/images/18.2c411bd415336349cad7e7b1/1465902766734/HL_VA_r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lbva.se/images/18.2c411bd415336349cad7e7b1/1465902766734/HL_VA_r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61C0" w:rsidRPr="00C63150" w14:paraId="143FE34F" w14:textId="77777777" w:rsidTr="000C6D28">
      <w:trPr>
        <w:trHeight w:val="232"/>
      </w:trPr>
      <w:tc>
        <w:tcPr>
          <w:tcW w:w="5103" w:type="dxa"/>
          <w:shd w:val="clear" w:color="auto" w:fill="auto"/>
        </w:tcPr>
        <w:p w14:paraId="307F06B6" w14:textId="77777777" w:rsidR="002961C0" w:rsidRPr="002E0555" w:rsidRDefault="002961C0" w:rsidP="009B4865">
          <w:pPr>
            <w:pStyle w:val="Sidhuvud"/>
            <w:rPr>
              <w:rFonts w:cs="Arial"/>
              <w:sz w:val="20"/>
            </w:rPr>
          </w:pPr>
        </w:p>
      </w:tc>
      <w:tc>
        <w:tcPr>
          <w:tcW w:w="2834" w:type="dxa"/>
          <w:shd w:val="clear" w:color="auto" w:fill="auto"/>
        </w:tcPr>
        <w:p w14:paraId="1431395B" w14:textId="77777777" w:rsidR="002961C0" w:rsidRPr="00E71111" w:rsidRDefault="002961C0" w:rsidP="009B4865">
          <w:pPr>
            <w:pStyle w:val="Sidhuvudledtext"/>
            <w:spacing w:before="0"/>
            <w:rPr>
              <w:rFonts w:cs="Arial"/>
            </w:rPr>
          </w:pPr>
        </w:p>
      </w:tc>
      <w:tc>
        <w:tcPr>
          <w:tcW w:w="1418" w:type="dxa"/>
          <w:shd w:val="clear" w:color="auto" w:fill="auto"/>
        </w:tcPr>
        <w:p w14:paraId="3F72053E" w14:textId="77777777" w:rsidR="002961C0" w:rsidRPr="00E71111" w:rsidRDefault="002961C0" w:rsidP="009B4865">
          <w:pPr>
            <w:pStyle w:val="Sidhuvudledtext"/>
            <w:spacing w:before="0"/>
            <w:jc w:val="right"/>
            <w:rPr>
              <w:rFonts w:ascii="Garamond" w:hAnsi="Garamond"/>
            </w:rPr>
          </w:pPr>
          <w:r>
            <w:rPr>
              <w:rFonts w:cs="Arial"/>
            </w:rPr>
            <w:t xml:space="preserve"> </w:t>
          </w:r>
        </w:p>
      </w:tc>
    </w:tr>
    <w:tr w:rsidR="002961C0" w:rsidRPr="00C63150" w14:paraId="38F94AB2" w14:textId="77777777" w:rsidTr="002B0B62">
      <w:trPr>
        <w:trHeight w:val="232"/>
      </w:trPr>
      <w:tc>
        <w:tcPr>
          <w:tcW w:w="5103" w:type="dxa"/>
          <w:shd w:val="clear" w:color="auto" w:fill="auto"/>
        </w:tcPr>
        <w:p w14:paraId="7200019F" w14:textId="77777777" w:rsidR="002961C0" w:rsidRPr="00E71111" w:rsidRDefault="002961C0" w:rsidP="009B4865">
          <w:pPr>
            <w:pStyle w:val="Sidhuvud"/>
            <w:rPr>
              <w:rFonts w:cs="Arial"/>
              <w:sz w:val="20"/>
            </w:rPr>
          </w:pPr>
        </w:p>
      </w:tc>
      <w:tc>
        <w:tcPr>
          <w:tcW w:w="2834" w:type="dxa"/>
          <w:shd w:val="clear" w:color="auto" w:fill="auto"/>
          <w:vAlign w:val="center"/>
        </w:tcPr>
        <w:p w14:paraId="054B2C3F" w14:textId="77777777" w:rsidR="002961C0" w:rsidRDefault="002961C0" w:rsidP="002B0B62">
          <w:pPr>
            <w:pStyle w:val="Sidhuvudledtext"/>
            <w:spacing w:before="0"/>
            <w:rPr>
              <w:rFonts w:cs="Arial"/>
            </w:rPr>
          </w:pPr>
          <w:r>
            <w:rPr>
              <w:rFonts w:cs="Arial"/>
            </w:rPr>
            <w:t>Sammanträdesdatum</w:t>
          </w:r>
        </w:p>
      </w:tc>
      <w:tc>
        <w:tcPr>
          <w:tcW w:w="1418" w:type="dxa"/>
          <w:shd w:val="clear" w:color="auto" w:fill="auto"/>
          <w:vAlign w:val="center"/>
        </w:tcPr>
        <w:p w14:paraId="2FED2D8D" w14:textId="77777777" w:rsidR="002961C0" w:rsidRDefault="002961C0" w:rsidP="002B0B62">
          <w:pPr>
            <w:pStyle w:val="Sidhuvudledtext"/>
            <w:spacing w:before="0"/>
            <w:jc w:val="right"/>
            <w:rPr>
              <w:rFonts w:cs="Arial"/>
            </w:rPr>
          </w:pPr>
          <w:r w:rsidRPr="00ED65DA">
            <w:rPr>
              <w:rFonts w:cs="Arial"/>
            </w:rPr>
            <w:t>Sida</w:t>
          </w:r>
        </w:p>
      </w:tc>
    </w:tr>
    <w:tr w:rsidR="002961C0" w:rsidRPr="00C63150" w14:paraId="422B36A3" w14:textId="77777777" w:rsidTr="000C6D28">
      <w:trPr>
        <w:trHeight w:val="232"/>
      </w:trPr>
      <w:tc>
        <w:tcPr>
          <w:tcW w:w="5103" w:type="dxa"/>
          <w:tcBorders>
            <w:bottom w:val="single" w:sz="4" w:space="0" w:color="auto"/>
          </w:tcBorders>
          <w:shd w:val="clear" w:color="auto" w:fill="auto"/>
        </w:tcPr>
        <w:p w14:paraId="4EB36BA6" w14:textId="77777777" w:rsidR="002961C0" w:rsidRPr="002E4791" w:rsidRDefault="001F1918" w:rsidP="002E4791">
          <w:pPr>
            <w:pStyle w:val="Instans"/>
          </w:pPr>
          <w:r>
            <w:t>Laholmsbuktens VA AB</w:t>
          </w:r>
        </w:p>
      </w:tc>
      <w:tc>
        <w:tcPr>
          <w:tcW w:w="283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435A91A" w14:textId="77777777" w:rsidR="002961C0" w:rsidRPr="00E71111" w:rsidRDefault="001F1918" w:rsidP="00FE2F85">
          <w:pPr>
            <w:pStyle w:val="Sidhuvudledtext"/>
            <w:spacing w:before="0"/>
            <w:rPr>
              <w:rFonts w:cs="Arial"/>
            </w:rPr>
          </w:pPr>
          <w:r>
            <w:rPr>
              <w:rFonts w:cs="Arial"/>
            </w:rPr>
            <w:t>2022-03-21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9A53692" w14:textId="77777777" w:rsidR="002961C0" w:rsidRPr="00C63150" w:rsidRDefault="002961C0" w:rsidP="00FE2F85">
          <w:pPr>
            <w:pStyle w:val="Sidhuvud"/>
            <w:jc w:val="right"/>
            <w:rPr>
              <w:rStyle w:val="Sidnummer"/>
              <w:rFonts w:ascii="Garamond" w:hAnsi="Garamond" w:cs="Arial"/>
              <w:szCs w:val="24"/>
            </w:rPr>
          </w:pPr>
          <w:r w:rsidRPr="00ED65DA">
            <w:rPr>
              <w:rStyle w:val="ephbrdtextChar"/>
              <w:rFonts w:cs="Arial"/>
              <w:sz w:val="20"/>
            </w:rPr>
            <w:t xml:space="preserve"> </w:t>
          </w:r>
          <w:r w:rsidRPr="00E71111">
            <w:rPr>
              <w:rStyle w:val="ephbrdtextChar"/>
              <w:rFonts w:cs="Arial"/>
              <w:sz w:val="20"/>
            </w:rPr>
            <w:fldChar w:fldCharType="begin"/>
          </w:r>
          <w:r w:rsidRPr="00E71111">
            <w:rPr>
              <w:rStyle w:val="ephbrdtextChar"/>
              <w:rFonts w:cs="Arial"/>
              <w:sz w:val="20"/>
            </w:rPr>
            <w:instrText xml:space="preserve"> PAGE </w:instrText>
          </w:r>
          <w:r w:rsidRPr="00E71111">
            <w:rPr>
              <w:rStyle w:val="ephbrdtextChar"/>
              <w:rFonts w:cs="Arial"/>
              <w:sz w:val="20"/>
            </w:rPr>
            <w:fldChar w:fldCharType="separate"/>
          </w:r>
          <w:r w:rsidR="0067296E">
            <w:rPr>
              <w:rStyle w:val="ephbrdtextChar"/>
              <w:rFonts w:cs="Arial"/>
              <w:noProof/>
              <w:sz w:val="20"/>
            </w:rPr>
            <w:t>1</w:t>
          </w:r>
          <w:r w:rsidRPr="00E71111">
            <w:rPr>
              <w:rStyle w:val="ephbrdtextChar"/>
              <w:rFonts w:cs="Arial"/>
              <w:sz w:val="20"/>
            </w:rPr>
            <w:fldChar w:fldCharType="end"/>
          </w:r>
          <w:r w:rsidRPr="00E71111">
            <w:rPr>
              <w:rStyle w:val="ephbrdtextChar"/>
              <w:rFonts w:cs="Arial"/>
              <w:sz w:val="20"/>
            </w:rPr>
            <w:t>(</w:t>
          </w:r>
          <w:r w:rsidRPr="00E71111">
            <w:rPr>
              <w:rStyle w:val="ephbrdtextChar"/>
              <w:rFonts w:cs="Arial"/>
              <w:sz w:val="20"/>
            </w:rPr>
            <w:fldChar w:fldCharType="begin"/>
          </w:r>
          <w:r w:rsidRPr="00E71111">
            <w:rPr>
              <w:rStyle w:val="ephbrdtextChar"/>
              <w:rFonts w:cs="Arial"/>
              <w:sz w:val="20"/>
            </w:rPr>
            <w:instrText xml:space="preserve"> NUMPAGES </w:instrText>
          </w:r>
          <w:r w:rsidRPr="00E71111">
            <w:rPr>
              <w:rStyle w:val="ephbrdtextChar"/>
              <w:rFonts w:cs="Arial"/>
              <w:sz w:val="20"/>
            </w:rPr>
            <w:fldChar w:fldCharType="separate"/>
          </w:r>
          <w:r w:rsidR="0067296E">
            <w:rPr>
              <w:rStyle w:val="ephbrdtextChar"/>
              <w:rFonts w:cs="Arial"/>
              <w:noProof/>
              <w:sz w:val="20"/>
            </w:rPr>
            <w:t>25</w:t>
          </w:r>
          <w:r w:rsidRPr="00E71111">
            <w:rPr>
              <w:rStyle w:val="ephbrdtextChar"/>
              <w:rFonts w:cs="Arial"/>
              <w:sz w:val="20"/>
            </w:rPr>
            <w:fldChar w:fldCharType="end"/>
          </w:r>
          <w:r w:rsidRPr="00E71111">
            <w:rPr>
              <w:rStyle w:val="ephbrdtextChar"/>
              <w:rFonts w:cs="Arial"/>
              <w:sz w:val="20"/>
            </w:rPr>
            <w:t>)</w:t>
          </w:r>
        </w:p>
      </w:tc>
    </w:tr>
    <w:tr w:rsidR="002961C0" w:rsidRPr="00C63150" w14:paraId="65F9EDC2" w14:textId="77777777" w:rsidTr="000C6D28">
      <w:trPr>
        <w:trHeight w:val="232"/>
      </w:trPr>
      <w:tc>
        <w:tcPr>
          <w:tcW w:w="5103" w:type="dxa"/>
          <w:tcBorders>
            <w:top w:val="single" w:sz="4" w:space="0" w:color="auto"/>
          </w:tcBorders>
          <w:shd w:val="clear" w:color="auto" w:fill="auto"/>
        </w:tcPr>
        <w:p w14:paraId="0EDBDC84" w14:textId="77777777" w:rsidR="002961C0" w:rsidRPr="00C63150" w:rsidRDefault="002961C0" w:rsidP="009B4865">
          <w:pPr>
            <w:pStyle w:val="Sidhuvud"/>
            <w:rPr>
              <w:rStyle w:val="Sidnummer"/>
              <w:rFonts w:ascii="Garamond" w:hAnsi="Garamond" w:cs="Arial"/>
              <w:szCs w:val="24"/>
            </w:rPr>
          </w:pPr>
        </w:p>
      </w:tc>
      <w:tc>
        <w:tcPr>
          <w:tcW w:w="2834" w:type="dxa"/>
          <w:tcBorders>
            <w:top w:val="single" w:sz="4" w:space="0" w:color="auto"/>
          </w:tcBorders>
          <w:shd w:val="clear" w:color="auto" w:fill="auto"/>
        </w:tcPr>
        <w:p w14:paraId="23A76A81" w14:textId="77777777" w:rsidR="002961C0" w:rsidRPr="00C63150" w:rsidRDefault="002961C0" w:rsidP="009B4865">
          <w:pPr>
            <w:pStyle w:val="Sidhuvud"/>
            <w:rPr>
              <w:rFonts w:ascii="Garamond" w:hAnsi="Garamond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14:paraId="68AD9354" w14:textId="77777777" w:rsidR="002961C0" w:rsidRPr="00C63150" w:rsidRDefault="002961C0" w:rsidP="009B4865">
          <w:pPr>
            <w:pStyle w:val="Sidhuvud"/>
            <w:jc w:val="right"/>
            <w:rPr>
              <w:rFonts w:ascii="Garamond" w:hAnsi="Garamond"/>
              <w:szCs w:val="24"/>
            </w:rPr>
          </w:pPr>
        </w:p>
      </w:tc>
    </w:tr>
  </w:tbl>
  <w:p w14:paraId="40230910" w14:textId="77777777" w:rsidR="002961C0" w:rsidRPr="009B4865" w:rsidRDefault="002961C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3CA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E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4AB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23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DA1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23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765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6C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1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827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1C33"/>
    <w:multiLevelType w:val="hybridMultilevel"/>
    <w:tmpl w:val="1C94A8FC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09AE1BB5"/>
    <w:multiLevelType w:val="hybridMultilevel"/>
    <w:tmpl w:val="53429F16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C190983"/>
    <w:multiLevelType w:val="hybridMultilevel"/>
    <w:tmpl w:val="772088BE"/>
    <w:lvl w:ilvl="0" w:tplc="69182A40">
      <w:start w:val="1"/>
      <w:numFmt w:val="decimal"/>
      <w:pStyle w:val="Listabeslutssats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CDA5627"/>
    <w:multiLevelType w:val="hybridMultilevel"/>
    <w:tmpl w:val="9B243062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E7332D0"/>
    <w:multiLevelType w:val="hybridMultilevel"/>
    <w:tmpl w:val="157A4E24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55E1574"/>
    <w:multiLevelType w:val="hybridMultilevel"/>
    <w:tmpl w:val="61C2B88A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D8A12B5"/>
    <w:multiLevelType w:val="hybridMultilevel"/>
    <w:tmpl w:val="B21EB0AA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81471C1"/>
    <w:multiLevelType w:val="hybridMultilevel"/>
    <w:tmpl w:val="89E6B078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602F3359"/>
    <w:multiLevelType w:val="hybridMultilevel"/>
    <w:tmpl w:val="40DA5808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3A75BC9"/>
    <w:multiLevelType w:val="hybridMultilevel"/>
    <w:tmpl w:val="CD3E7020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ProgramData\Ciceron\classic32\LOKAL\TEMP\anvandare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vandare_txt_Enhet" w:val="Laholmsbuktens VA AB"/>
    <w:docVar w:name="anvandare_txt_Epost" w:val="carina.malmgren@halmstad.se"/>
    <w:docVar w:name="anvandare_txt_Fritext1" w:val="Administratör"/>
    <w:docVar w:name="anvandare_txt_Namn" w:val="Carina Malmgren"/>
    <w:docVar w:name="anvandare_txt_Profil" w:val="SYSANS"/>
    <w:docVar w:name="anvandare_txt_Sign" w:val="CARMAL6115"/>
    <w:docVar w:name="anvandare_txt_Telnr" w:val="+46 721579441"/>
    <w:docVar w:name="Datum" w:val="2022-03-21"/>
    <w:docVar w:name="DokumentArkiv_Diarium" w:val="LBVAAB"/>
    <w:docVar w:name="DokumentArkiv_DokId" w:val="36793"/>
    <w:docVar w:name="DokumentArkiv_DokTyp" w:val="A"/>
    <w:docVar w:name="DokumentArkiv_FamId" w:val="965528"/>
    <w:docVar w:name="DokumentArkiv_FileName" w:val="Protokoll LBVA.docx"/>
    <w:docVar w:name="DokumentArkiv_guid" w:val="b3e74493-c818-462c-bfd5-df979c7fda89"/>
    <w:docVar w:name="DokumentArkiv_instans" w:val="2"/>
    <w:docVar w:name="DokumentArkiv_moteCheckOut" w:val="N"/>
    <w:docVar w:name="DokumentArkiv_moteDate" w:val="2022-03-21"/>
    <w:docVar w:name="DokumentArkiv_moteDocType" w:val="Protokoll"/>
    <w:docVar w:name="DokumentArkiv_NameService" w:val="ms-srv301"/>
    <w:docVar w:name="DokumentArkiv_OrigPath" w:val="C:\Users\carmal6115\Downloads"/>
    <w:docVar w:name="DokumentArkiv_SecurityDomain" w:val="Ciceron"/>
    <w:docVar w:name="Instans" w:val="Laholmsbuktens VA AB"/>
    <w:docVar w:name="Justerare" w:val="Imre Gulyas "/>
    <w:docVar w:name="MallTyp" w:val="Protokoll"/>
    <w:docVar w:name="Möte" w:val="Laholmsbuktens VA AB"/>
    <w:docVar w:name="Ordförande" w:val="Roland Norrman"/>
    <w:docVar w:name="organisation_txt_OrgNr" w:val="«OrgOrgNr»"/>
    <w:docVar w:name="Paragrafer" w:val="§§ 25-45"/>
    <w:docVar w:name="Plats" w:val="Västra stranden, Halmstad"/>
    <w:docVar w:name="Tid" w:val="13:3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1F1918"/>
    <w:rsid w:val="00001FA0"/>
    <w:rsid w:val="0000668D"/>
    <w:rsid w:val="00011A70"/>
    <w:rsid w:val="0001267C"/>
    <w:rsid w:val="000212F4"/>
    <w:rsid w:val="00026BE4"/>
    <w:rsid w:val="00031AA4"/>
    <w:rsid w:val="0003420C"/>
    <w:rsid w:val="000506E4"/>
    <w:rsid w:val="00052F3A"/>
    <w:rsid w:val="00057218"/>
    <w:rsid w:val="00064B9C"/>
    <w:rsid w:val="0006640F"/>
    <w:rsid w:val="0007242A"/>
    <w:rsid w:val="00080933"/>
    <w:rsid w:val="00082918"/>
    <w:rsid w:val="00093C31"/>
    <w:rsid w:val="000964D0"/>
    <w:rsid w:val="000A0A11"/>
    <w:rsid w:val="000A1532"/>
    <w:rsid w:val="000A1674"/>
    <w:rsid w:val="000A45FE"/>
    <w:rsid w:val="000B2A69"/>
    <w:rsid w:val="000B48B0"/>
    <w:rsid w:val="000B5604"/>
    <w:rsid w:val="000C1206"/>
    <w:rsid w:val="000C1ADE"/>
    <w:rsid w:val="000C2F00"/>
    <w:rsid w:val="000C3246"/>
    <w:rsid w:val="000C34C0"/>
    <w:rsid w:val="000C3EF3"/>
    <w:rsid w:val="000C6D28"/>
    <w:rsid w:val="000C7314"/>
    <w:rsid w:val="000D2361"/>
    <w:rsid w:val="000D6103"/>
    <w:rsid w:val="000D6ED5"/>
    <w:rsid w:val="000D70A9"/>
    <w:rsid w:val="000E01B8"/>
    <w:rsid w:val="000E3418"/>
    <w:rsid w:val="000E5F8F"/>
    <w:rsid w:val="000F0C2E"/>
    <w:rsid w:val="000F1EBB"/>
    <w:rsid w:val="000F3E65"/>
    <w:rsid w:val="000F6F9C"/>
    <w:rsid w:val="00100C11"/>
    <w:rsid w:val="00103CA9"/>
    <w:rsid w:val="00106A68"/>
    <w:rsid w:val="00110C62"/>
    <w:rsid w:val="001222B4"/>
    <w:rsid w:val="00123A91"/>
    <w:rsid w:val="00123D8C"/>
    <w:rsid w:val="00130494"/>
    <w:rsid w:val="00131C40"/>
    <w:rsid w:val="00136EC9"/>
    <w:rsid w:val="00144807"/>
    <w:rsid w:val="0014562F"/>
    <w:rsid w:val="0014614A"/>
    <w:rsid w:val="001536A4"/>
    <w:rsid w:val="00163116"/>
    <w:rsid w:val="00171AB0"/>
    <w:rsid w:val="0017402F"/>
    <w:rsid w:val="00175282"/>
    <w:rsid w:val="001832BC"/>
    <w:rsid w:val="00185699"/>
    <w:rsid w:val="001A3BD3"/>
    <w:rsid w:val="001A7D0A"/>
    <w:rsid w:val="001B3AB6"/>
    <w:rsid w:val="001B3CB5"/>
    <w:rsid w:val="001B6ED0"/>
    <w:rsid w:val="001C0580"/>
    <w:rsid w:val="001C2329"/>
    <w:rsid w:val="001C4B34"/>
    <w:rsid w:val="001D022E"/>
    <w:rsid w:val="001D1063"/>
    <w:rsid w:val="001D47BD"/>
    <w:rsid w:val="001E1E8D"/>
    <w:rsid w:val="001E44D4"/>
    <w:rsid w:val="001E561D"/>
    <w:rsid w:val="001E7ECB"/>
    <w:rsid w:val="001F1918"/>
    <w:rsid w:val="001F38AC"/>
    <w:rsid w:val="001F39C9"/>
    <w:rsid w:val="001F6496"/>
    <w:rsid w:val="001F6BAF"/>
    <w:rsid w:val="001F6F3A"/>
    <w:rsid w:val="001F745B"/>
    <w:rsid w:val="00202378"/>
    <w:rsid w:val="002047AF"/>
    <w:rsid w:val="00214938"/>
    <w:rsid w:val="002153CF"/>
    <w:rsid w:val="00220DD9"/>
    <w:rsid w:val="00231189"/>
    <w:rsid w:val="0023206D"/>
    <w:rsid w:val="00234688"/>
    <w:rsid w:val="00236294"/>
    <w:rsid w:val="00256F49"/>
    <w:rsid w:val="0026207B"/>
    <w:rsid w:val="0026465F"/>
    <w:rsid w:val="00276B83"/>
    <w:rsid w:val="002777C4"/>
    <w:rsid w:val="00281CB8"/>
    <w:rsid w:val="00285346"/>
    <w:rsid w:val="002961C0"/>
    <w:rsid w:val="002973E2"/>
    <w:rsid w:val="0029758C"/>
    <w:rsid w:val="00297EBF"/>
    <w:rsid w:val="002A2DD0"/>
    <w:rsid w:val="002A419D"/>
    <w:rsid w:val="002A4E6A"/>
    <w:rsid w:val="002A730E"/>
    <w:rsid w:val="002B0B62"/>
    <w:rsid w:val="002B325B"/>
    <w:rsid w:val="002B3D57"/>
    <w:rsid w:val="002B70B9"/>
    <w:rsid w:val="002C0510"/>
    <w:rsid w:val="002C097A"/>
    <w:rsid w:val="002C119F"/>
    <w:rsid w:val="002D045C"/>
    <w:rsid w:val="002D39A6"/>
    <w:rsid w:val="002E0555"/>
    <w:rsid w:val="002E2ED4"/>
    <w:rsid w:val="002E3C4B"/>
    <w:rsid w:val="002E4791"/>
    <w:rsid w:val="00310992"/>
    <w:rsid w:val="003118E4"/>
    <w:rsid w:val="003238C1"/>
    <w:rsid w:val="0033586C"/>
    <w:rsid w:val="00346EDA"/>
    <w:rsid w:val="003501B3"/>
    <w:rsid w:val="003540D2"/>
    <w:rsid w:val="003549AD"/>
    <w:rsid w:val="00366CA1"/>
    <w:rsid w:val="00371C84"/>
    <w:rsid w:val="0039336C"/>
    <w:rsid w:val="00394909"/>
    <w:rsid w:val="00397E3B"/>
    <w:rsid w:val="003A2B6D"/>
    <w:rsid w:val="003B2652"/>
    <w:rsid w:val="003B408F"/>
    <w:rsid w:val="003B6F98"/>
    <w:rsid w:val="003D2A92"/>
    <w:rsid w:val="003E2D3E"/>
    <w:rsid w:val="003F0913"/>
    <w:rsid w:val="003F0BB5"/>
    <w:rsid w:val="003F12A8"/>
    <w:rsid w:val="003F1A8D"/>
    <w:rsid w:val="003F3640"/>
    <w:rsid w:val="003F3C8A"/>
    <w:rsid w:val="003F50C2"/>
    <w:rsid w:val="00405B02"/>
    <w:rsid w:val="00407D68"/>
    <w:rsid w:val="004154B9"/>
    <w:rsid w:val="00415DEA"/>
    <w:rsid w:val="00420B70"/>
    <w:rsid w:val="00426051"/>
    <w:rsid w:val="00427F06"/>
    <w:rsid w:val="0043507C"/>
    <w:rsid w:val="00440211"/>
    <w:rsid w:val="0045560D"/>
    <w:rsid w:val="00455D47"/>
    <w:rsid w:val="00460FF0"/>
    <w:rsid w:val="00464E2F"/>
    <w:rsid w:val="00465936"/>
    <w:rsid w:val="00465A1D"/>
    <w:rsid w:val="0046770F"/>
    <w:rsid w:val="00471CB8"/>
    <w:rsid w:val="00480242"/>
    <w:rsid w:val="00484CE8"/>
    <w:rsid w:val="00491777"/>
    <w:rsid w:val="00494D7A"/>
    <w:rsid w:val="0049563A"/>
    <w:rsid w:val="00496FA5"/>
    <w:rsid w:val="004A48AB"/>
    <w:rsid w:val="004A7524"/>
    <w:rsid w:val="004B44D7"/>
    <w:rsid w:val="004B7541"/>
    <w:rsid w:val="004C3C6E"/>
    <w:rsid w:val="004C4C21"/>
    <w:rsid w:val="004C5877"/>
    <w:rsid w:val="004C6A98"/>
    <w:rsid w:val="004C73BC"/>
    <w:rsid w:val="004D0EFC"/>
    <w:rsid w:val="004D3561"/>
    <w:rsid w:val="004D4F4D"/>
    <w:rsid w:val="004D7F84"/>
    <w:rsid w:val="004E1E3F"/>
    <w:rsid w:val="004E33D5"/>
    <w:rsid w:val="004E7EF4"/>
    <w:rsid w:val="004F1C65"/>
    <w:rsid w:val="004F3F16"/>
    <w:rsid w:val="004F417C"/>
    <w:rsid w:val="004F507B"/>
    <w:rsid w:val="004F7966"/>
    <w:rsid w:val="00504E3D"/>
    <w:rsid w:val="00505345"/>
    <w:rsid w:val="00506256"/>
    <w:rsid w:val="00506FE3"/>
    <w:rsid w:val="00507907"/>
    <w:rsid w:val="00510995"/>
    <w:rsid w:val="0051273C"/>
    <w:rsid w:val="005139F9"/>
    <w:rsid w:val="00514642"/>
    <w:rsid w:val="00515578"/>
    <w:rsid w:val="00525FB6"/>
    <w:rsid w:val="00537AA3"/>
    <w:rsid w:val="00540C2B"/>
    <w:rsid w:val="00541CA7"/>
    <w:rsid w:val="005433DD"/>
    <w:rsid w:val="0055049B"/>
    <w:rsid w:val="005521FA"/>
    <w:rsid w:val="00554674"/>
    <w:rsid w:val="0056126B"/>
    <w:rsid w:val="00571B50"/>
    <w:rsid w:val="00583B66"/>
    <w:rsid w:val="00585638"/>
    <w:rsid w:val="00592631"/>
    <w:rsid w:val="00592B8C"/>
    <w:rsid w:val="00596E7F"/>
    <w:rsid w:val="005A5C3C"/>
    <w:rsid w:val="005A687F"/>
    <w:rsid w:val="005B2813"/>
    <w:rsid w:val="005C13EA"/>
    <w:rsid w:val="005C54DF"/>
    <w:rsid w:val="005C61EF"/>
    <w:rsid w:val="005D303C"/>
    <w:rsid w:val="005D5A3E"/>
    <w:rsid w:val="005E36EF"/>
    <w:rsid w:val="005E526A"/>
    <w:rsid w:val="005F053B"/>
    <w:rsid w:val="005F4338"/>
    <w:rsid w:val="005F7761"/>
    <w:rsid w:val="00605CA7"/>
    <w:rsid w:val="006072BD"/>
    <w:rsid w:val="0061468A"/>
    <w:rsid w:val="00624AB3"/>
    <w:rsid w:val="00625F8F"/>
    <w:rsid w:val="00627613"/>
    <w:rsid w:val="00630BDE"/>
    <w:rsid w:val="00630D8C"/>
    <w:rsid w:val="0063154F"/>
    <w:rsid w:val="00631D87"/>
    <w:rsid w:val="00632C73"/>
    <w:rsid w:val="00633B9B"/>
    <w:rsid w:val="006366D4"/>
    <w:rsid w:val="00636844"/>
    <w:rsid w:val="00643182"/>
    <w:rsid w:val="006445C7"/>
    <w:rsid w:val="0066565D"/>
    <w:rsid w:val="0067296E"/>
    <w:rsid w:val="00673C4F"/>
    <w:rsid w:val="0067427D"/>
    <w:rsid w:val="00676D7A"/>
    <w:rsid w:val="00677003"/>
    <w:rsid w:val="00691FF5"/>
    <w:rsid w:val="00694625"/>
    <w:rsid w:val="006A1E69"/>
    <w:rsid w:val="006A285D"/>
    <w:rsid w:val="006A28BB"/>
    <w:rsid w:val="006A46B9"/>
    <w:rsid w:val="006B35A2"/>
    <w:rsid w:val="006B572E"/>
    <w:rsid w:val="006E59D0"/>
    <w:rsid w:val="006E75F2"/>
    <w:rsid w:val="006F066A"/>
    <w:rsid w:val="006F12EF"/>
    <w:rsid w:val="006F325B"/>
    <w:rsid w:val="006F62B3"/>
    <w:rsid w:val="00704776"/>
    <w:rsid w:val="00705750"/>
    <w:rsid w:val="00707F85"/>
    <w:rsid w:val="00711DCC"/>
    <w:rsid w:val="007130B5"/>
    <w:rsid w:val="00715C49"/>
    <w:rsid w:val="00720116"/>
    <w:rsid w:val="007220A3"/>
    <w:rsid w:val="00724E6B"/>
    <w:rsid w:val="007253FC"/>
    <w:rsid w:val="00725415"/>
    <w:rsid w:val="007315F6"/>
    <w:rsid w:val="00732D35"/>
    <w:rsid w:val="00733D94"/>
    <w:rsid w:val="0076043F"/>
    <w:rsid w:val="00761F9F"/>
    <w:rsid w:val="00765E21"/>
    <w:rsid w:val="007671DF"/>
    <w:rsid w:val="00767338"/>
    <w:rsid w:val="00773A63"/>
    <w:rsid w:val="0077780B"/>
    <w:rsid w:val="00777F16"/>
    <w:rsid w:val="00780964"/>
    <w:rsid w:val="0078097E"/>
    <w:rsid w:val="00780BB8"/>
    <w:rsid w:val="00783E4E"/>
    <w:rsid w:val="007853E9"/>
    <w:rsid w:val="007879EA"/>
    <w:rsid w:val="00790411"/>
    <w:rsid w:val="007917DB"/>
    <w:rsid w:val="00793510"/>
    <w:rsid w:val="007942C5"/>
    <w:rsid w:val="007970E2"/>
    <w:rsid w:val="007A02BE"/>
    <w:rsid w:val="007A675B"/>
    <w:rsid w:val="007B0774"/>
    <w:rsid w:val="007C24AE"/>
    <w:rsid w:val="007C4C31"/>
    <w:rsid w:val="007C7FCD"/>
    <w:rsid w:val="007D2181"/>
    <w:rsid w:val="007D6B7A"/>
    <w:rsid w:val="007E0443"/>
    <w:rsid w:val="007E44E7"/>
    <w:rsid w:val="007F0BF1"/>
    <w:rsid w:val="007F6431"/>
    <w:rsid w:val="007F6638"/>
    <w:rsid w:val="00805864"/>
    <w:rsid w:val="008152ED"/>
    <w:rsid w:val="00823C5E"/>
    <w:rsid w:val="00824272"/>
    <w:rsid w:val="00824C4D"/>
    <w:rsid w:val="00827B29"/>
    <w:rsid w:val="00842A55"/>
    <w:rsid w:val="008442D2"/>
    <w:rsid w:val="008446FB"/>
    <w:rsid w:val="00844C90"/>
    <w:rsid w:val="00851057"/>
    <w:rsid w:val="008519B6"/>
    <w:rsid w:val="00863FD4"/>
    <w:rsid w:val="00864E9A"/>
    <w:rsid w:val="00871915"/>
    <w:rsid w:val="00873107"/>
    <w:rsid w:val="00873814"/>
    <w:rsid w:val="008754CB"/>
    <w:rsid w:val="00875F2B"/>
    <w:rsid w:val="008761FD"/>
    <w:rsid w:val="0088020E"/>
    <w:rsid w:val="0088277C"/>
    <w:rsid w:val="008A0A31"/>
    <w:rsid w:val="008A4EC3"/>
    <w:rsid w:val="008B0579"/>
    <w:rsid w:val="008B06BD"/>
    <w:rsid w:val="008B6983"/>
    <w:rsid w:val="008C0329"/>
    <w:rsid w:val="008C1C53"/>
    <w:rsid w:val="008C26B6"/>
    <w:rsid w:val="008C478E"/>
    <w:rsid w:val="008C5DDD"/>
    <w:rsid w:val="008C6F57"/>
    <w:rsid w:val="008E52AB"/>
    <w:rsid w:val="008E6556"/>
    <w:rsid w:val="008F0BCA"/>
    <w:rsid w:val="008F2FE4"/>
    <w:rsid w:val="008F6D51"/>
    <w:rsid w:val="00901064"/>
    <w:rsid w:val="009017A5"/>
    <w:rsid w:val="00906D99"/>
    <w:rsid w:val="009104C6"/>
    <w:rsid w:val="009150F0"/>
    <w:rsid w:val="00922134"/>
    <w:rsid w:val="00923771"/>
    <w:rsid w:val="00924930"/>
    <w:rsid w:val="009345D0"/>
    <w:rsid w:val="009379BD"/>
    <w:rsid w:val="00952676"/>
    <w:rsid w:val="00953439"/>
    <w:rsid w:val="00953EC6"/>
    <w:rsid w:val="00956F71"/>
    <w:rsid w:val="00962343"/>
    <w:rsid w:val="00965AA3"/>
    <w:rsid w:val="00965DEC"/>
    <w:rsid w:val="00967A5D"/>
    <w:rsid w:val="00973787"/>
    <w:rsid w:val="009760C6"/>
    <w:rsid w:val="00977408"/>
    <w:rsid w:val="0098375E"/>
    <w:rsid w:val="009921A9"/>
    <w:rsid w:val="009A2D4D"/>
    <w:rsid w:val="009A5B46"/>
    <w:rsid w:val="009B4865"/>
    <w:rsid w:val="009C127F"/>
    <w:rsid w:val="009C1D20"/>
    <w:rsid w:val="009C1F45"/>
    <w:rsid w:val="009C2D96"/>
    <w:rsid w:val="009C5D01"/>
    <w:rsid w:val="009D6295"/>
    <w:rsid w:val="009D6CC6"/>
    <w:rsid w:val="009E4116"/>
    <w:rsid w:val="009E49FC"/>
    <w:rsid w:val="009E7591"/>
    <w:rsid w:val="009F4DA3"/>
    <w:rsid w:val="00A066E7"/>
    <w:rsid w:val="00A22991"/>
    <w:rsid w:val="00A32B13"/>
    <w:rsid w:val="00A358C9"/>
    <w:rsid w:val="00A424CF"/>
    <w:rsid w:val="00A42BCD"/>
    <w:rsid w:val="00A45F47"/>
    <w:rsid w:val="00A5622E"/>
    <w:rsid w:val="00A63D76"/>
    <w:rsid w:val="00A7050A"/>
    <w:rsid w:val="00A71836"/>
    <w:rsid w:val="00A74767"/>
    <w:rsid w:val="00A808A9"/>
    <w:rsid w:val="00A809D1"/>
    <w:rsid w:val="00A83D5E"/>
    <w:rsid w:val="00A9162E"/>
    <w:rsid w:val="00A920CF"/>
    <w:rsid w:val="00A95569"/>
    <w:rsid w:val="00AA0892"/>
    <w:rsid w:val="00AA466D"/>
    <w:rsid w:val="00AA6316"/>
    <w:rsid w:val="00AA7F29"/>
    <w:rsid w:val="00AB4C0F"/>
    <w:rsid w:val="00AC0DDD"/>
    <w:rsid w:val="00AD2E99"/>
    <w:rsid w:val="00AD390D"/>
    <w:rsid w:val="00AD3A12"/>
    <w:rsid w:val="00AE5704"/>
    <w:rsid w:val="00AF305F"/>
    <w:rsid w:val="00AF30F0"/>
    <w:rsid w:val="00AF418A"/>
    <w:rsid w:val="00AF5302"/>
    <w:rsid w:val="00AF72C0"/>
    <w:rsid w:val="00AF7355"/>
    <w:rsid w:val="00B00D68"/>
    <w:rsid w:val="00B0138F"/>
    <w:rsid w:val="00B029B2"/>
    <w:rsid w:val="00B03431"/>
    <w:rsid w:val="00B03CBD"/>
    <w:rsid w:val="00B12421"/>
    <w:rsid w:val="00B13F79"/>
    <w:rsid w:val="00B15D84"/>
    <w:rsid w:val="00B168E6"/>
    <w:rsid w:val="00B174EF"/>
    <w:rsid w:val="00B2537A"/>
    <w:rsid w:val="00B2555A"/>
    <w:rsid w:val="00B25669"/>
    <w:rsid w:val="00B45B2A"/>
    <w:rsid w:val="00B46670"/>
    <w:rsid w:val="00B50637"/>
    <w:rsid w:val="00B5129B"/>
    <w:rsid w:val="00B53F78"/>
    <w:rsid w:val="00B60454"/>
    <w:rsid w:val="00B623C1"/>
    <w:rsid w:val="00B6775D"/>
    <w:rsid w:val="00B71C1B"/>
    <w:rsid w:val="00B769C4"/>
    <w:rsid w:val="00B76A1C"/>
    <w:rsid w:val="00B9073F"/>
    <w:rsid w:val="00B908B7"/>
    <w:rsid w:val="00B96C79"/>
    <w:rsid w:val="00B97DB4"/>
    <w:rsid w:val="00BA7E19"/>
    <w:rsid w:val="00BB049A"/>
    <w:rsid w:val="00BB36D2"/>
    <w:rsid w:val="00BB55C1"/>
    <w:rsid w:val="00BB613E"/>
    <w:rsid w:val="00BB650F"/>
    <w:rsid w:val="00BC70E9"/>
    <w:rsid w:val="00BC7482"/>
    <w:rsid w:val="00BD0608"/>
    <w:rsid w:val="00BD1419"/>
    <w:rsid w:val="00BD6B3F"/>
    <w:rsid w:val="00BD7E0D"/>
    <w:rsid w:val="00BF6B02"/>
    <w:rsid w:val="00C031C1"/>
    <w:rsid w:val="00C0456E"/>
    <w:rsid w:val="00C0536D"/>
    <w:rsid w:val="00C11880"/>
    <w:rsid w:val="00C20C3F"/>
    <w:rsid w:val="00C213EC"/>
    <w:rsid w:val="00C23A38"/>
    <w:rsid w:val="00C3069F"/>
    <w:rsid w:val="00C34AAA"/>
    <w:rsid w:val="00C439AD"/>
    <w:rsid w:val="00C45E7A"/>
    <w:rsid w:val="00C50AFC"/>
    <w:rsid w:val="00C52688"/>
    <w:rsid w:val="00C53C6C"/>
    <w:rsid w:val="00C54D37"/>
    <w:rsid w:val="00C55183"/>
    <w:rsid w:val="00C57010"/>
    <w:rsid w:val="00C64C83"/>
    <w:rsid w:val="00C70690"/>
    <w:rsid w:val="00C7363E"/>
    <w:rsid w:val="00C74EBA"/>
    <w:rsid w:val="00C82DA9"/>
    <w:rsid w:val="00C83027"/>
    <w:rsid w:val="00C83719"/>
    <w:rsid w:val="00C87678"/>
    <w:rsid w:val="00C91275"/>
    <w:rsid w:val="00C9316C"/>
    <w:rsid w:val="00C967E5"/>
    <w:rsid w:val="00CA1189"/>
    <w:rsid w:val="00CA38F3"/>
    <w:rsid w:val="00CB23FA"/>
    <w:rsid w:val="00CC329D"/>
    <w:rsid w:val="00CC3872"/>
    <w:rsid w:val="00CD1FBB"/>
    <w:rsid w:val="00CD3853"/>
    <w:rsid w:val="00CD51DC"/>
    <w:rsid w:val="00CE096C"/>
    <w:rsid w:val="00CE43A1"/>
    <w:rsid w:val="00CE521B"/>
    <w:rsid w:val="00CF0283"/>
    <w:rsid w:val="00D00F5F"/>
    <w:rsid w:val="00D04206"/>
    <w:rsid w:val="00D14629"/>
    <w:rsid w:val="00D25664"/>
    <w:rsid w:val="00D278D1"/>
    <w:rsid w:val="00D30807"/>
    <w:rsid w:val="00D325DA"/>
    <w:rsid w:val="00D33470"/>
    <w:rsid w:val="00D36CC7"/>
    <w:rsid w:val="00D37111"/>
    <w:rsid w:val="00D37BD1"/>
    <w:rsid w:val="00D41A7D"/>
    <w:rsid w:val="00D42FB6"/>
    <w:rsid w:val="00D43A29"/>
    <w:rsid w:val="00D50880"/>
    <w:rsid w:val="00D526A4"/>
    <w:rsid w:val="00D56159"/>
    <w:rsid w:val="00D61555"/>
    <w:rsid w:val="00D62749"/>
    <w:rsid w:val="00D64C0A"/>
    <w:rsid w:val="00D67EA5"/>
    <w:rsid w:val="00D80234"/>
    <w:rsid w:val="00D812CB"/>
    <w:rsid w:val="00D8309D"/>
    <w:rsid w:val="00D8473E"/>
    <w:rsid w:val="00D8485E"/>
    <w:rsid w:val="00D865C2"/>
    <w:rsid w:val="00D90C5B"/>
    <w:rsid w:val="00DB17E1"/>
    <w:rsid w:val="00DB2BD0"/>
    <w:rsid w:val="00DB77F3"/>
    <w:rsid w:val="00DB7ED9"/>
    <w:rsid w:val="00DC198B"/>
    <w:rsid w:val="00DC548D"/>
    <w:rsid w:val="00DD1CA2"/>
    <w:rsid w:val="00DD2C92"/>
    <w:rsid w:val="00DE2161"/>
    <w:rsid w:val="00DE6827"/>
    <w:rsid w:val="00DE7896"/>
    <w:rsid w:val="00DE7E75"/>
    <w:rsid w:val="00DF0C45"/>
    <w:rsid w:val="00DF24C3"/>
    <w:rsid w:val="00DF3238"/>
    <w:rsid w:val="00DF6A33"/>
    <w:rsid w:val="00E003C0"/>
    <w:rsid w:val="00E00DB8"/>
    <w:rsid w:val="00E040F6"/>
    <w:rsid w:val="00E04B59"/>
    <w:rsid w:val="00E06E43"/>
    <w:rsid w:val="00E1235E"/>
    <w:rsid w:val="00E16569"/>
    <w:rsid w:val="00E2517E"/>
    <w:rsid w:val="00E257E1"/>
    <w:rsid w:val="00E32D6E"/>
    <w:rsid w:val="00E43DFD"/>
    <w:rsid w:val="00E607BA"/>
    <w:rsid w:val="00E62010"/>
    <w:rsid w:val="00E668A4"/>
    <w:rsid w:val="00E76DF1"/>
    <w:rsid w:val="00E804A5"/>
    <w:rsid w:val="00E806E4"/>
    <w:rsid w:val="00E80F40"/>
    <w:rsid w:val="00E85509"/>
    <w:rsid w:val="00E90179"/>
    <w:rsid w:val="00E90557"/>
    <w:rsid w:val="00E90713"/>
    <w:rsid w:val="00E9330B"/>
    <w:rsid w:val="00E93A4E"/>
    <w:rsid w:val="00E950C5"/>
    <w:rsid w:val="00EA44F0"/>
    <w:rsid w:val="00EB0E31"/>
    <w:rsid w:val="00EB10CF"/>
    <w:rsid w:val="00EB455A"/>
    <w:rsid w:val="00ED373D"/>
    <w:rsid w:val="00ED74EC"/>
    <w:rsid w:val="00ED79EE"/>
    <w:rsid w:val="00EE26D2"/>
    <w:rsid w:val="00EE6425"/>
    <w:rsid w:val="00EF0213"/>
    <w:rsid w:val="00EF03C7"/>
    <w:rsid w:val="00EF3D0B"/>
    <w:rsid w:val="00F054C8"/>
    <w:rsid w:val="00F120AE"/>
    <w:rsid w:val="00F14998"/>
    <w:rsid w:val="00F155EC"/>
    <w:rsid w:val="00F15B7A"/>
    <w:rsid w:val="00F20E29"/>
    <w:rsid w:val="00F24340"/>
    <w:rsid w:val="00F257A0"/>
    <w:rsid w:val="00F34E78"/>
    <w:rsid w:val="00F3595F"/>
    <w:rsid w:val="00F47ACA"/>
    <w:rsid w:val="00F570E2"/>
    <w:rsid w:val="00F61FF9"/>
    <w:rsid w:val="00F73175"/>
    <w:rsid w:val="00F7535B"/>
    <w:rsid w:val="00F76715"/>
    <w:rsid w:val="00F83523"/>
    <w:rsid w:val="00F90251"/>
    <w:rsid w:val="00F92623"/>
    <w:rsid w:val="00F93EAA"/>
    <w:rsid w:val="00FA4670"/>
    <w:rsid w:val="00FA4C81"/>
    <w:rsid w:val="00FA4E60"/>
    <w:rsid w:val="00FA7E9A"/>
    <w:rsid w:val="00FB048D"/>
    <w:rsid w:val="00FB309B"/>
    <w:rsid w:val="00FB3F9E"/>
    <w:rsid w:val="00FB47B1"/>
    <w:rsid w:val="00FB6B8C"/>
    <w:rsid w:val="00FC06BD"/>
    <w:rsid w:val="00FC0B09"/>
    <w:rsid w:val="00FC3718"/>
    <w:rsid w:val="00FC4B4A"/>
    <w:rsid w:val="00FC4D1F"/>
    <w:rsid w:val="00FD7062"/>
    <w:rsid w:val="00FD7BE8"/>
    <w:rsid w:val="00FE0DE2"/>
    <w:rsid w:val="00FE2F85"/>
    <w:rsid w:val="00FE6ADB"/>
    <w:rsid w:val="00FF1B1D"/>
    <w:rsid w:val="00FF2D58"/>
    <w:rsid w:val="00FF511B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2BBE5E"/>
  <w15:chartTrackingRefBased/>
  <w15:docId w15:val="{691D7D87-DAEB-4FAD-8EB4-C0C46D21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E2ED4"/>
    <w:rPr>
      <w:rFonts w:ascii="Arial" w:hAnsi="Arial"/>
      <w:sz w:val="24"/>
    </w:rPr>
  </w:style>
  <w:style w:type="paragraph" w:styleId="Rubrik1">
    <w:name w:val="heading 1"/>
    <w:basedOn w:val="Normal"/>
    <w:next w:val="Brdtext"/>
    <w:qFormat/>
    <w:rsid w:val="00082918"/>
    <w:pPr>
      <w:keepNext/>
      <w:spacing w:before="600"/>
      <w:ind w:left="1418"/>
      <w:outlineLvl w:val="0"/>
    </w:pPr>
    <w:rPr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082918"/>
    <w:pPr>
      <w:keepNext/>
      <w:spacing w:before="360"/>
      <w:ind w:left="1418"/>
      <w:outlineLvl w:val="1"/>
    </w:pPr>
    <w:rPr>
      <w:b/>
      <w:noProof/>
    </w:rPr>
  </w:style>
  <w:style w:type="paragraph" w:styleId="Rubrik3">
    <w:name w:val="heading 3"/>
    <w:basedOn w:val="Normal"/>
    <w:next w:val="Brdtext"/>
    <w:qFormat/>
    <w:rsid w:val="002E4791"/>
    <w:pPr>
      <w:keepNext/>
      <w:spacing w:before="240"/>
      <w:ind w:left="426"/>
      <w:outlineLvl w:val="2"/>
    </w:pPr>
    <w:rPr>
      <w:rFonts w:cs="Arial"/>
      <w:b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rsid w:val="00525FB6"/>
    <w:rPr>
      <w:sz w:val="20"/>
    </w:rPr>
  </w:style>
  <w:style w:type="paragraph" w:customStyle="1" w:styleId="Tabellrubrik">
    <w:name w:val="Tabellrubrik"/>
    <w:basedOn w:val="AnslagBevis"/>
    <w:next w:val="Tabellinnehll"/>
    <w:qFormat/>
    <w:rsid w:val="00624AB3"/>
  </w:style>
  <w:style w:type="paragraph" w:styleId="Brdtext">
    <w:name w:val="Body Text"/>
    <w:basedOn w:val="Normal"/>
    <w:link w:val="BrdtextChar"/>
    <w:qFormat/>
    <w:rsid w:val="008B06BD"/>
    <w:pPr>
      <w:ind w:left="1418"/>
    </w:pPr>
    <w:rPr>
      <w:rFonts w:ascii="Garamond" w:hAnsi="Garamond"/>
      <w:noProof/>
    </w:rPr>
  </w:style>
  <w:style w:type="paragraph" w:styleId="Sidfot">
    <w:name w:val="footer"/>
    <w:basedOn w:val="Normal"/>
    <w:link w:val="SidfotChar"/>
    <w:rPr>
      <w:sz w:val="16"/>
      <w:lang w:val="x-none" w:eastAsia="x-none"/>
    </w:rPr>
  </w:style>
  <w:style w:type="paragraph" w:styleId="Sidhuvud">
    <w:name w:val="header"/>
    <w:aliases w:val="Sidhuvud_alt"/>
    <w:basedOn w:val="Normal"/>
    <w:link w:val="SidhuvudChar"/>
    <w:uiPriority w:val="99"/>
    <w:rsid w:val="00B174EF"/>
  </w:style>
  <w:style w:type="paragraph" w:customStyle="1" w:styleId="Tabellinnehll">
    <w:name w:val="Tabellinnehåll"/>
    <w:basedOn w:val="Normal"/>
    <w:qFormat/>
    <w:rsid w:val="008754CB"/>
    <w:rPr>
      <w:sz w:val="20"/>
    </w:rPr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B174EF"/>
    <w:pPr>
      <w:spacing w:before="100"/>
    </w:pPr>
    <w:rPr>
      <w:sz w:val="20"/>
    </w:rPr>
  </w:style>
  <w:style w:type="paragraph" w:customStyle="1" w:styleId="Ledtext">
    <w:name w:val="Ledtext"/>
    <w:basedOn w:val="Tabellinnehll"/>
    <w:rsid w:val="00780BB8"/>
  </w:style>
  <w:style w:type="paragraph" w:styleId="Innehll1">
    <w:name w:val="toc 1"/>
    <w:basedOn w:val="Normal"/>
    <w:next w:val="Normal"/>
    <w:autoRedefine/>
    <w:uiPriority w:val="39"/>
    <w:rsid w:val="001D47BD"/>
    <w:pPr>
      <w:tabs>
        <w:tab w:val="left" w:pos="624"/>
        <w:tab w:val="left" w:pos="1985"/>
        <w:tab w:val="right" w:pos="11340"/>
      </w:tabs>
      <w:ind w:left="426"/>
    </w:pPr>
    <w:rPr>
      <w:rFonts w:cs="Arial"/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1D47BD"/>
    <w:pPr>
      <w:tabs>
        <w:tab w:val="right" w:leader="dot" w:pos="9638"/>
      </w:tabs>
      <w:spacing w:after="60"/>
      <w:ind w:left="1985"/>
    </w:pPr>
    <w:rPr>
      <w:rFonts w:cs="Arial"/>
      <w:noProof/>
      <w:szCs w:val="24"/>
    </w:rPr>
  </w:style>
  <w:style w:type="paragraph" w:customStyle="1" w:styleId="Paragrafnummer">
    <w:name w:val="Paragrafnummer"/>
    <w:basedOn w:val="Normal"/>
    <w:next w:val="Rubrik1"/>
    <w:rsid w:val="006A1E69"/>
    <w:pPr>
      <w:keepNext/>
      <w:pageBreakBefore/>
      <w:tabs>
        <w:tab w:val="left" w:pos="4962"/>
      </w:tabs>
      <w:spacing w:after="60"/>
    </w:pPr>
    <w:rPr>
      <w:szCs w:val="24"/>
    </w:rPr>
  </w:style>
  <w:style w:type="paragraph" w:customStyle="1" w:styleId="rendelista">
    <w:name w:val="Ärendelista"/>
    <w:basedOn w:val="Innehll1"/>
    <w:next w:val="Innehll1"/>
    <w:rsid w:val="00B174EF"/>
    <w:pPr>
      <w:spacing w:after="120"/>
    </w:pPr>
    <w:rPr>
      <w:b/>
      <w:szCs w:val="28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106A68"/>
    <w:rPr>
      <w:rFonts w:ascii="Arial" w:hAnsi="Arial"/>
      <w:sz w:val="16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rsid w:val="00B174EF"/>
    <w:pPr>
      <w:pageBreakBefore/>
      <w:ind w:left="-1304"/>
    </w:pPr>
  </w:style>
  <w:style w:type="paragraph" w:customStyle="1" w:styleId="Sidhuvudfet">
    <w:name w:val="Sidhuvud fet"/>
    <w:basedOn w:val="Sidhuvud"/>
    <w:rsid w:val="00B174EF"/>
  </w:style>
  <w:style w:type="paragraph" w:customStyle="1" w:styleId="SidhuvudfetVERSALER">
    <w:name w:val="Sidhuvud fet VERSALER"/>
    <w:basedOn w:val="Sidhuvud"/>
    <w:rsid w:val="00B174EF"/>
    <w:rPr>
      <w:b/>
      <w:bCs/>
      <w:caps/>
    </w:rPr>
  </w:style>
  <w:style w:type="paragraph" w:customStyle="1" w:styleId="ephbrdtext">
    <w:name w:val="eph_brödtext"/>
    <w:link w:val="ephbrdtextChar"/>
    <w:rsid w:val="00E950C5"/>
    <w:rPr>
      <w:rFonts w:ascii="Arial" w:hAnsi="Arial"/>
      <w:sz w:val="24"/>
    </w:rPr>
  </w:style>
  <w:style w:type="table" w:styleId="Tabellrutnt">
    <w:name w:val="Table Grid"/>
    <w:basedOn w:val="Normaltabell"/>
    <w:uiPriority w:val="59"/>
    <w:rsid w:val="000D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hbrdtextChar">
    <w:name w:val="eph_brödtext Char"/>
    <w:link w:val="ephbrdtext"/>
    <w:rsid w:val="00E950C5"/>
    <w:rPr>
      <w:rFonts w:ascii="Arial" w:hAnsi="Arial"/>
      <w:sz w:val="24"/>
    </w:rPr>
  </w:style>
  <w:style w:type="character" w:customStyle="1" w:styleId="SidhuvudChar">
    <w:name w:val="Sidhuvud Char"/>
    <w:aliases w:val="Sidhuvud_alt Char"/>
    <w:link w:val="Sidhuvud"/>
    <w:uiPriority w:val="99"/>
    <w:rsid w:val="000D70A9"/>
    <w:rPr>
      <w:rFonts w:ascii="Arial" w:hAnsi="Arial"/>
      <w:sz w:val="24"/>
    </w:rPr>
  </w:style>
  <w:style w:type="paragraph" w:customStyle="1" w:styleId="SammantrdesprotokollISidhuvud">
    <w:name w:val="SammanträdesprotokollISidhuvud"/>
    <w:basedOn w:val="Sidhuvud"/>
    <w:rsid w:val="008B6983"/>
    <w:rPr>
      <w:rFonts w:cs="Arial"/>
      <w:b/>
      <w:szCs w:val="24"/>
    </w:rPr>
  </w:style>
  <w:style w:type="paragraph" w:customStyle="1" w:styleId="Instans">
    <w:name w:val="Instans"/>
    <w:basedOn w:val="Sidhuvudledtext"/>
    <w:rsid w:val="008E52AB"/>
    <w:pPr>
      <w:spacing w:before="0"/>
    </w:pPr>
    <w:rPr>
      <w:rFonts w:cs="Arial"/>
      <w:sz w:val="24"/>
    </w:rPr>
  </w:style>
  <w:style w:type="paragraph" w:customStyle="1" w:styleId="Listabeslutssats">
    <w:name w:val="Lista beslutssats"/>
    <w:basedOn w:val="Brdtext"/>
    <w:link w:val="ListabeslutssatsChar"/>
    <w:qFormat/>
    <w:rsid w:val="00DF0C45"/>
    <w:pPr>
      <w:numPr>
        <w:numId w:val="1"/>
      </w:numPr>
    </w:pPr>
  </w:style>
  <w:style w:type="paragraph" w:customStyle="1" w:styleId="AnslagBevis">
    <w:name w:val="Anslag/Bevis"/>
    <w:basedOn w:val="Tabellinnehll"/>
    <w:rsid w:val="002E4791"/>
    <w:pPr>
      <w:jc w:val="center"/>
    </w:pPr>
    <w:rPr>
      <w:b/>
      <w:bCs/>
    </w:rPr>
  </w:style>
  <w:style w:type="character" w:customStyle="1" w:styleId="BrdtextChar">
    <w:name w:val="Brödtext Char"/>
    <w:link w:val="Brdtext"/>
    <w:rsid w:val="008B06BD"/>
    <w:rPr>
      <w:rFonts w:ascii="Garamond" w:hAnsi="Garamond"/>
      <w:noProof/>
      <w:sz w:val="24"/>
    </w:rPr>
  </w:style>
  <w:style w:type="character" w:customStyle="1" w:styleId="ListabeslutssatsChar">
    <w:name w:val="Lista beslutssats Char"/>
    <w:basedOn w:val="BrdtextChar"/>
    <w:link w:val="Listabeslutssats"/>
    <w:rsid w:val="00DF0C45"/>
    <w:rPr>
      <w:rFonts w:ascii="Garamond" w:hAnsi="Garamond"/>
      <w:noProof/>
      <w:sz w:val="24"/>
    </w:rPr>
  </w:style>
  <w:style w:type="character" w:customStyle="1" w:styleId="Rubrik2Char">
    <w:name w:val="Rubrik 2 Char"/>
    <w:basedOn w:val="Standardstycketeckensnitt"/>
    <w:link w:val="Rubrik2"/>
    <w:rsid w:val="002E2ED4"/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0CC5-ADAF-4A52-9338-38BF3D69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630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Halmstads kommun</Company>
  <LinksUpToDate>false</LinksUpToDate>
  <CharactersWithSpaces>5282</CharactersWithSpaces>
  <SharedDoc>false</SharedDoc>
  <HLinks>
    <vt:vector size="12" baseType="variant">
      <vt:variant>
        <vt:i4>1638458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_Toc399160666</vt:lpwstr>
      </vt:variant>
      <vt:variant>
        <vt:i4>1638458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_Toc399160665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Carina Malmgren</dc:creator>
  <cp:keywords/>
  <cp:lastModifiedBy>Carina Malmgren</cp:lastModifiedBy>
  <cp:revision>10</cp:revision>
  <cp:lastPrinted>2022-03-21T07:58:00Z</cp:lastPrinted>
  <dcterms:created xsi:type="dcterms:W3CDTF">2022-03-17T10:36:00Z</dcterms:created>
  <dcterms:modified xsi:type="dcterms:W3CDTF">2022-03-21T07:58:00Z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